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2FDDC3B7"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w:t>
      </w:r>
      <w:r w:rsidR="00617DB0">
        <w:rPr>
          <w:rFonts w:cs="Arial"/>
          <w:b/>
          <w:sz w:val="24"/>
          <w:szCs w:val="24"/>
          <w:lang w:val="en-US"/>
        </w:rPr>
        <w:t>122</w:t>
      </w:r>
      <w:r w:rsidRPr="00800661">
        <w:rPr>
          <w:rFonts w:cs="Arial"/>
          <w:b/>
          <w:sz w:val="24"/>
          <w:szCs w:val="24"/>
          <w:lang w:val="en-US"/>
        </w:rPr>
        <w:tab/>
      </w:r>
      <w:r w:rsidR="00887EA0" w:rsidRPr="00887EA0">
        <w:rPr>
          <w:rFonts w:cs="Arial"/>
          <w:b/>
          <w:sz w:val="24"/>
          <w:szCs w:val="24"/>
          <w:lang w:val="en-US"/>
        </w:rPr>
        <w:t>R3-237483</w:t>
      </w:r>
    </w:p>
    <w:p w14:paraId="346019FF" w14:textId="481A6D8A" w:rsidR="00800661" w:rsidRPr="006457E1" w:rsidRDefault="00617DB0"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Chicago</w:t>
      </w:r>
      <w:r w:rsidR="006369CB">
        <w:rPr>
          <w:rFonts w:eastAsia="PMingLiU"/>
          <w:sz w:val="24"/>
          <w:szCs w:val="28"/>
          <w:lang w:eastAsia="zh-TW"/>
        </w:rPr>
        <w:t xml:space="preserve">, </w:t>
      </w:r>
      <w:r>
        <w:rPr>
          <w:rFonts w:eastAsia="PMingLiU"/>
          <w:sz w:val="24"/>
          <w:szCs w:val="28"/>
          <w:lang w:eastAsia="zh-TW"/>
        </w:rPr>
        <w:t>USA</w:t>
      </w:r>
      <w:r w:rsidR="006369CB">
        <w:rPr>
          <w:rFonts w:eastAsia="PMingLiU"/>
          <w:sz w:val="24"/>
          <w:szCs w:val="28"/>
          <w:lang w:eastAsia="zh-TW"/>
        </w:rPr>
        <w:t xml:space="preserve"> </w:t>
      </w:r>
      <w:r w:rsidR="00C71BB3">
        <w:rPr>
          <w:rFonts w:eastAsia="PMingLiU"/>
          <w:sz w:val="24"/>
          <w:szCs w:val="28"/>
          <w:lang w:eastAsia="zh-TW"/>
        </w:rPr>
        <w:t xml:space="preserve"> </w:t>
      </w:r>
      <w:r>
        <w:rPr>
          <w:rFonts w:eastAsia="PMingLiU"/>
          <w:sz w:val="24"/>
          <w:szCs w:val="28"/>
          <w:lang w:eastAsia="zh-TW"/>
        </w:rPr>
        <w:t>November</w:t>
      </w:r>
      <w:r w:rsidR="00C71BB3">
        <w:rPr>
          <w:rFonts w:eastAsia="PMingLiU"/>
          <w:sz w:val="24"/>
          <w:szCs w:val="28"/>
          <w:lang w:eastAsia="zh-TW"/>
        </w:rPr>
        <w:t xml:space="preserve"> </w:t>
      </w:r>
      <w:r>
        <w:rPr>
          <w:rFonts w:eastAsia="PMingLiU"/>
          <w:sz w:val="24"/>
          <w:szCs w:val="28"/>
          <w:lang w:eastAsia="zh-TW"/>
        </w:rPr>
        <w:t>13</w:t>
      </w:r>
      <w:r w:rsidR="00C71BB3" w:rsidRPr="00C71BB3">
        <w:rPr>
          <w:rFonts w:eastAsia="PMingLiU"/>
          <w:sz w:val="24"/>
          <w:szCs w:val="28"/>
          <w:vertAlign w:val="superscript"/>
          <w:lang w:eastAsia="zh-TW"/>
        </w:rPr>
        <w:t>th</w:t>
      </w:r>
      <w:r w:rsidR="00C71BB3">
        <w:rPr>
          <w:rFonts w:eastAsia="PMingLiU"/>
          <w:sz w:val="24"/>
          <w:szCs w:val="28"/>
          <w:lang w:eastAsia="zh-TW"/>
        </w:rPr>
        <w:t xml:space="preserve"> </w:t>
      </w:r>
      <w:r w:rsidR="006369CB">
        <w:rPr>
          <w:rFonts w:eastAsia="PMingLiU"/>
          <w:sz w:val="24"/>
          <w:szCs w:val="28"/>
          <w:lang w:eastAsia="zh-TW"/>
        </w:rPr>
        <w:t xml:space="preserve">– </w:t>
      </w:r>
      <w:r>
        <w:rPr>
          <w:rFonts w:eastAsia="PMingLiU"/>
          <w:sz w:val="24"/>
          <w:szCs w:val="28"/>
          <w:lang w:eastAsia="zh-TW"/>
        </w:rPr>
        <w:t>November</w:t>
      </w:r>
      <w:r w:rsidR="006369CB">
        <w:rPr>
          <w:rFonts w:eastAsia="PMingLiU"/>
          <w:sz w:val="24"/>
          <w:szCs w:val="28"/>
          <w:lang w:eastAsia="zh-TW"/>
        </w:rPr>
        <w:t xml:space="preserve"> </w:t>
      </w:r>
      <w:r w:rsidR="00C71BB3">
        <w:rPr>
          <w:rFonts w:eastAsia="PMingLiU"/>
          <w:sz w:val="24"/>
          <w:szCs w:val="28"/>
          <w:lang w:eastAsia="zh-TW"/>
        </w:rPr>
        <w:t>1</w:t>
      </w:r>
      <w:r>
        <w:rPr>
          <w:rFonts w:eastAsia="PMingLiU"/>
          <w:sz w:val="24"/>
          <w:szCs w:val="28"/>
          <w:lang w:eastAsia="zh-TW"/>
        </w:rPr>
        <w:t>7</w:t>
      </w:r>
      <w:r w:rsidR="006369CB" w:rsidRPr="006369CB">
        <w:rPr>
          <w:rFonts w:eastAsia="PMingLiU"/>
          <w:sz w:val="24"/>
          <w:szCs w:val="28"/>
          <w:vertAlign w:val="superscript"/>
          <w:lang w:eastAsia="zh-TW"/>
        </w:rPr>
        <w:t>th</w:t>
      </w:r>
      <w:r w:rsidR="006369CB">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01166A59"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C71BB3">
        <w:rPr>
          <w:rFonts w:ascii="Arial" w:hAnsi="Arial"/>
          <w:sz w:val="24"/>
        </w:rPr>
        <w:t>C</w:t>
      </w:r>
      <w:r w:rsidR="004F69D6">
        <w:rPr>
          <w:rFonts w:ascii="Arial" w:hAnsi="Arial"/>
          <w:sz w:val="24"/>
        </w:rPr>
        <w:t xml:space="preserve">ause values </w:t>
      </w:r>
      <w:r w:rsidR="00E60BA3">
        <w:rPr>
          <w:rFonts w:ascii="Arial" w:hAnsi="Arial"/>
          <w:sz w:val="24"/>
        </w:rPr>
        <w:t xml:space="preserve">for </w:t>
      </w:r>
      <w:r w:rsidR="004F69D6">
        <w:rPr>
          <w:rFonts w:ascii="Arial" w:hAnsi="Arial"/>
          <w:sz w:val="24"/>
        </w:rPr>
        <w:t xml:space="preserve">Data Collection </w:t>
      </w:r>
      <w:r w:rsidR="00C71BB3">
        <w:rPr>
          <w:rFonts w:ascii="Arial" w:hAnsi="Arial"/>
          <w:sz w:val="24"/>
        </w:rPr>
        <w:t>Reporting Ini</w:t>
      </w:r>
      <w:r w:rsidR="00E60BA3">
        <w:rPr>
          <w:rFonts w:ascii="Arial" w:hAnsi="Arial"/>
          <w:sz w:val="24"/>
        </w:rPr>
        <w:t>tiation</w:t>
      </w:r>
    </w:p>
    <w:p w14:paraId="04FFF03A" w14:textId="6D4BC354"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6F75E8" w:rsidRPr="006F75E8">
        <w:rPr>
          <w:rFonts w:ascii="Arial" w:hAnsi="Arial"/>
          <w:sz w:val="24"/>
          <w:lang w:eastAsia="zh-CN"/>
        </w:rPr>
        <w:t xml:space="preserve">Ericsson, Deutsche Telekom, AT&amp;T, </w:t>
      </w:r>
      <w:proofErr w:type="spellStart"/>
      <w:r w:rsidR="006F75E8" w:rsidRPr="006F75E8">
        <w:rPr>
          <w:rFonts w:ascii="Arial" w:hAnsi="Arial"/>
          <w:sz w:val="24"/>
          <w:lang w:eastAsia="zh-CN"/>
        </w:rPr>
        <w:t>InterDigital</w:t>
      </w:r>
      <w:proofErr w:type="spellEnd"/>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259FEB55" w14:textId="47E2896E" w:rsidR="004F69D6" w:rsidRDefault="006369CB" w:rsidP="00EC7B9E">
      <w:pPr>
        <w:rPr>
          <w:rFonts w:eastAsia="SimSun"/>
          <w:lang w:eastAsia="zh-CN"/>
        </w:rPr>
      </w:pPr>
      <w:r>
        <w:rPr>
          <w:rFonts w:eastAsia="SimSun"/>
          <w:lang w:eastAsia="zh-CN"/>
        </w:rPr>
        <w:t>At RAN3#12</w:t>
      </w:r>
      <w:r w:rsidR="004F69D6">
        <w:rPr>
          <w:rFonts w:eastAsia="SimSun"/>
          <w:lang w:eastAsia="zh-CN"/>
        </w:rPr>
        <w:t>1</w:t>
      </w:r>
      <w:r>
        <w:rPr>
          <w:rFonts w:eastAsia="SimSun"/>
          <w:lang w:eastAsia="zh-CN"/>
        </w:rPr>
        <w:t xml:space="preserve"> the following agreements </w:t>
      </w:r>
      <w:r w:rsidR="004F69D6">
        <w:rPr>
          <w:rFonts w:eastAsia="SimSun"/>
          <w:lang w:eastAsia="zh-CN"/>
        </w:rPr>
        <w:t>were taken</w:t>
      </w:r>
      <w:r w:rsidR="00D521F5">
        <w:rPr>
          <w:rFonts w:eastAsia="SimSun"/>
          <w:lang w:eastAsia="zh-CN"/>
        </w:rPr>
        <w:t>:</w:t>
      </w:r>
    </w:p>
    <w:p w14:paraId="03FF6E35" w14:textId="77777777" w:rsidR="004F69D6" w:rsidRPr="008731FD" w:rsidRDefault="004F69D6" w:rsidP="00D521F5">
      <w:pPr>
        <w:ind w:left="360"/>
        <w:rPr>
          <w:rFonts w:ascii="Calibri" w:hAnsi="Calibri" w:cs="Calibri"/>
          <w:b/>
          <w:color w:val="008000"/>
          <w:sz w:val="18"/>
        </w:rPr>
      </w:pPr>
      <w:r w:rsidRPr="008731FD">
        <w:rPr>
          <w:rFonts w:ascii="Calibri" w:hAnsi="Calibri" w:cs="Calibri" w:hint="eastAsia"/>
          <w:b/>
          <w:color w:val="008000"/>
          <w:sz w:val="18"/>
        </w:rPr>
        <w:t>The encoding of Requested Prediction time as Integer with maximum value as 60 seconds with extensible IE structure.</w:t>
      </w:r>
    </w:p>
    <w:p w14:paraId="4AFD7287" w14:textId="77777777" w:rsidR="004F69D6" w:rsidRPr="008731FD" w:rsidRDefault="004F69D6" w:rsidP="00D521F5">
      <w:pPr>
        <w:ind w:left="360"/>
        <w:rPr>
          <w:rFonts w:ascii="Calibri" w:hAnsi="Calibri" w:cs="Calibri"/>
          <w:b/>
          <w:color w:val="008000"/>
          <w:sz w:val="18"/>
        </w:rPr>
      </w:pPr>
      <w:r w:rsidRPr="008731FD">
        <w:rPr>
          <w:rFonts w:ascii="Calibri" w:hAnsi="Calibri" w:cs="Calibri" w:hint="eastAsia"/>
          <w:b/>
          <w:color w:val="008000"/>
          <w:sz w:val="18"/>
        </w:rPr>
        <w:t>The prediction in each DATA COLLECTION UPDATE message is generated at a requested prediction time by shifting</w:t>
      </w:r>
      <w:r w:rsidRPr="008731FD">
        <w:rPr>
          <w:rFonts w:ascii="Calibri" w:hAnsi="Calibri" w:cs="Calibri"/>
          <w:b/>
          <w:color w:val="008000"/>
          <w:sz w:val="18"/>
        </w:rPr>
        <w:t xml:space="preserve"> by</w:t>
      </w:r>
      <w:r w:rsidRPr="008731FD">
        <w:rPr>
          <w:rFonts w:ascii="Calibri" w:hAnsi="Calibri" w:cs="Calibri" w:hint="eastAsia"/>
          <w:b/>
          <w:color w:val="008000"/>
          <w:sz w:val="18"/>
        </w:rPr>
        <w:t xml:space="preserve"> the existing reporting periodicity.</w:t>
      </w:r>
    </w:p>
    <w:p w14:paraId="7F67CB67" w14:textId="77777777" w:rsidR="004F69D6" w:rsidRPr="00DE4FA8" w:rsidRDefault="004F69D6" w:rsidP="00D521F5">
      <w:pPr>
        <w:ind w:left="360"/>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4BF31C7D" w14:textId="77777777" w:rsidR="004F69D6" w:rsidRPr="00DE4FA8" w:rsidRDefault="004F69D6" w:rsidP="00D521F5">
      <w:pPr>
        <w:ind w:left="360"/>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213EA60D" w14:textId="744DE94C" w:rsidR="006369CB" w:rsidRDefault="004F69D6" w:rsidP="00D521F5">
      <w:pPr>
        <w:ind w:left="360"/>
        <w:rPr>
          <w:rFonts w:ascii="Calibri" w:hAnsi="Calibri" w:cs="Calibri"/>
          <w:b/>
          <w:bCs/>
          <w:color w:val="008000"/>
          <w:kern w:val="2"/>
          <w:sz w:val="18"/>
          <w:szCs w:val="18"/>
        </w:rPr>
      </w:pPr>
      <w:r>
        <w:rPr>
          <w:rFonts w:eastAsia="SimSun"/>
          <w:lang w:eastAsia="zh-CN"/>
        </w:rPr>
        <w:t xml:space="preserve">It was also previously agreed to: </w:t>
      </w:r>
      <w:r w:rsidR="006369CB" w:rsidRPr="006369CB">
        <w:rPr>
          <w:rFonts w:ascii="Calibri" w:hAnsi="Calibri" w:cs="Calibri"/>
          <w:b/>
          <w:bCs/>
          <w:color w:val="008000"/>
          <w:kern w:val="2"/>
          <w:sz w:val="18"/>
          <w:szCs w:val="18"/>
        </w:rPr>
        <w:t>Introduce a Cause IE for the Measurement Failed Report Characteristics per cell and Measurement Failed Report Characteristics per node.</w:t>
      </w:r>
    </w:p>
    <w:p w14:paraId="1A83C028" w14:textId="77777777" w:rsidR="006369CB" w:rsidRDefault="006369CB" w:rsidP="00D521F5">
      <w:pPr>
        <w:pStyle w:val="TAL"/>
        <w:ind w:left="450"/>
        <w:rPr>
          <w:rFonts w:ascii="Calibri" w:hAnsi="Calibri" w:cs="Calibri"/>
          <w:b/>
          <w:color w:val="FF0000"/>
        </w:rPr>
      </w:pPr>
    </w:p>
    <w:p w14:paraId="376862DC" w14:textId="5B5D8909" w:rsidR="00E15340" w:rsidRPr="00036C94" w:rsidRDefault="007921EF" w:rsidP="00EC7B9E">
      <w:pPr>
        <w:rPr>
          <w:rFonts w:eastAsia="SimSun"/>
          <w:lang w:eastAsia="zh-CN"/>
        </w:rPr>
      </w:pPr>
      <w:r w:rsidRPr="005D411E">
        <w:rPr>
          <w:rFonts w:eastAsia="SimSun"/>
          <w:lang w:eastAsia="zh-CN"/>
        </w:rPr>
        <w:t>In this paper</w:t>
      </w:r>
      <w:r w:rsidR="00601BC8" w:rsidRPr="005D411E">
        <w:rPr>
          <w:rFonts w:eastAsia="SimSun"/>
          <w:lang w:eastAsia="zh-CN"/>
        </w:rPr>
        <w:t>,</w:t>
      </w:r>
      <w:r w:rsidRPr="005D411E">
        <w:rPr>
          <w:rFonts w:eastAsia="SimSun"/>
          <w:lang w:eastAsia="zh-CN"/>
        </w:rPr>
        <w:t xml:space="preserve"> we </w:t>
      </w:r>
      <w:r w:rsidR="004F69D6">
        <w:rPr>
          <w:rFonts w:eastAsia="SimSun"/>
          <w:lang w:eastAsia="zh-CN"/>
        </w:rPr>
        <w:t xml:space="preserve">further discuss the FFS </w:t>
      </w:r>
      <w:proofErr w:type="gramStart"/>
      <w:r w:rsidR="004F69D6">
        <w:rPr>
          <w:rFonts w:eastAsia="SimSun"/>
          <w:lang w:eastAsia="zh-CN"/>
        </w:rPr>
        <w:t>in light of</w:t>
      </w:r>
      <w:proofErr w:type="gramEnd"/>
      <w:r w:rsidR="004F69D6">
        <w:rPr>
          <w:rFonts w:eastAsia="SimSun"/>
          <w:lang w:eastAsia="zh-CN"/>
        </w:rPr>
        <w:t xml:space="preserve"> the agreements reached so far</w:t>
      </w:r>
      <w:r w:rsidR="00C15051">
        <w:rPr>
          <w:rFonts w:eastAsia="SimSun"/>
          <w:lang w:eastAsia="zh-CN"/>
        </w:rPr>
        <w:t>.</w:t>
      </w:r>
    </w:p>
    <w:p w14:paraId="2478C117" w14:textId="5E59CD01" w:rsidR="004E1313" w:rsidRPr="00036C94" w:rsidRDefault="00D521F5" w:rsidP="00DA1872">
      <w:pPr>
        <w:pStyle w:val="Heading1"/>
        <w:ind w:left="567" w:hanging="567"/>
        <w:rPr>
          <w:rFonts w:eastAsia="SimSun"/>
        </w:rPr>
      </w:pPr>
      <w:bookmarkStart w:id="1" w:name="OLE_LINK1"/>
      <w:bookmarkStart w:id="2" w:name="OLE_LINK2"/>
      <w:r>
        <w:rPr>
          <w:rFonts w:eastAsia="SimSun"/>
        </w:rPr>
        <w:t>C</w:t>
      </w:r>
      <w:r w:rsidR="003325D3">
        <w:rPr>
          <w:rFonts w:eastAsia="SimSun"/>
        </w:rPr>
        <w:t xml:space="preserve">ause values </w:t>
      </w:r>
      <w:r>
        <w:rPr>
          <w:rFonts w:eastAsia="SimSun"/>
        </w:rPr>
        <w:t>for Data Collection Reporting Initiation</w:t>
      </w:r>
    </w:p>
    <w:p w14:paraId="348ACA66" w14:textId="3E9F227A" w:rsidR="0002403B" w:rsidRDefault="00566268" w:rsidP="00576A59">
      <w:pPr>
        <w:rPr>
          <w:rFonts w:eastAsia="SimSun"/>
          <w:lang w:eastAsia="zh-CN"/>
        </w:rPr>
      </w:pPr>
      <w:r>
        <w:rPr>
          <w:rFonts w:eastAsia="SimSun"/>
          <w:lang w:eastAsia="zh-CN"/>
        </w:rPr>
        <w:t>One of t</w:t>
      </w:r>
      <w:r w:rsidR="0002403B">
        <w:rPr>
          <w:rFonts w:eastAsia="SimSun"/>
          <w:lang w:eastAsia="zh-CN"/>
        </w:rPr>
        <w:t>he point</w:t>
      </w:r>
      <w:r>
        <w:rPr>
          <w:rFonts w:eastAsia="SimSun"/>
          <w:lang w:eastAsia="zh-CN"/>
        </w:rPr>
        <w:t>s</w:t>
      </w:r>
      <w:r w:rsidR="0002403B">
        <w:rPr>
          <w:rFonts w:eastAsia="SimSun"/>
          <w:lang w:eastAsia="zh-CN"/>
        </w:rPr>
        <w:t xml:space="preserve"> that remain to clarify is whether the existing values of the Cause IE are sufficient or new values are needed.</w:t>
      </w:r>
    </w:p>
    <w:p w14:paraId="0FF0CC39" w14:textId="027546C2" w:rsidR="00962248" w:rsidRDefault="00D223E5" w:rsidP="00576A59">
      <w:pPr>
        <w:rPr>
          <w:rFonts w:eastAsia="SimSun"/>
          <w:lang w:eastAsia="zh-CN"/>
        </w:rPr>
      </w:pPr>
      <w:r>
        <w:rPr>
          <w:rFonts w:eastAsia="SimSun"/>
          <w:lang w:eastAsia="zh-CN"/>
        </w:rPr>
        <w:t>A</w:t>
      </w:r>
      <w:r w:rsidR="00D521F5">
        <w:rPr>
          <w:rFonts w:eastAsia="SimSun"/>
          <w:lang w:eastAsia="zh-CN"/>
        </w:rPr>
        <w:t>ccording to the recent agreements, the DATA COLLECTION REQUEST message contains two IEs</w:t>
      </w:r>
      <w:r w:rsidR="00962248">
        <w:rPr>
          <w:rFonts w:eastAsia="SimSun"/>
          <w:lang w:eastAsia="zh-CN"/>
        </w:rPr>
        <w:t>:</w:t>
      </w:r>
    </w:p>
    <w:p w14:paraId="70AB0A61" w14:textId="06A0A803" w:rsidR="00962248" w:rsidRDefault="00D223E5" w:rsidP="00962248">
      <w:pPr>
        <w:pStyle w:val="ListParagraph"/>
        <w:numPr>
          <w:ilvl w:val="0"/>
          <w:numId w:val="21"/>
        </w:numPr>
        <w:ind w:firstLineChars="0"/>
        <w:rPr>
          <w:rFonts w:eastAsia="SimSun"/>
          <w:lang w:eastAsia="zh-CN"/>
        </w:rPr>
      </w:pPr>
      <w:r>
        <w:rPr>
          <w:rFonts w:eastAsia="SimSun"/>
          <w:lang w:eastAsia="zh-CN"/>
        </w:rPr>
        <w:t>A</w:t>
      </w:r>
      <w:r w:rsidR="00962248">
        <w:rPr>
          <w:rFonts w:eastAsia="SimSun"/>
          <w:lang w:eastAsia="zh-CN"/>
        </w:rPr>
        <w:t xml:space="preserve"> </w:t>
      </w:r>
      <w:r w:rsidR="00962248" w:rsidRPr="00962248">
        <w:rPr>
          <w:rFonts w:eastAsia="SimSun"/>
          <w:i/>
          <w:iCs/>
          <w:lang w:eastAsia="zh-CN"/>
        </w:rPr>
        <w:t>Reporting Periodicity</w:t>
      </w:r>
      <w:r w:rsidR="00962248" w:rsidRPr="00962248">
        <w:rPr>
          <w:rFonts w:eastAsia="SimSun"/>
          <w:lang w:eastAsia="zh-CN"/>
        </w:rPr>
        <w:t xml:space="preserve">, </w:t>
      </w:r>
      <w:r w:rsidR="00962248">
        <w:rPr>
          <w:rFonts w:eastAsia="SimSun"/>
          <w:lang w:eastAsia="zh-CN"/>
        </w:rPr>
        <w:t>used for reporting of</w:t>
      </w:r>
      <w:r w:rsidR="00962248" w:rsidRPr="00962248">
        <w:rPr>
          <w:rFonts w:eastAsia="SimSun"/>
          <w:lang w:eastAsia="zh-CN"/>
        </w:rPr>
        <w:t xml:space="preserve"> </w:t>
      </w:r>
      <w:r w:rsidR="00962248">
        <w:rPr>
          <w:rFonts w:eastAsia="SimSun"/>
          <w:lang w:eastAsia="zh-CN"/>
        </w:rPr>
        <w:t>requested</w:t>
      </w:r>
      <w:r w:rsidR="00962248" w:rsidRPr="00962248">
        <w:rPr>
          <w:rFonts w:eastAsia="SimSun"/>
          <w:lang w:eastAsia="zh-CN"/>
        </w:rPr>
        <w:t xml:space="preserve"> </w:t>
      </w:r>
      <w:r w:rsidR="00962248">
        <w:rPr>
          <w:rFonts w:eastAsia="SimSun"/>
          <w:lang w:eastAsia="zh-CN"/>
        </w:rPr>
        <w:t>data (e.g., predictions)</w:t>
      </w:r>
      <w:r w:rsidR="00D4790A">
        <w:rPr>
          <w:rFonts w:eastAsia="SimSun"/>
          <w:lang w:eastAsia="zh-CN"/>
        </w:rPr>
        <w:t xml:space="preserve"> in a periodic </w:t>
      </w:r>
      <w:proofErr w:type="gramStart"/>
      <w:r w:rsidR="00D4790A">
        <w:rPr>
          <w:rFonts w:eastAsia="SimSun"/>
          <w:lang w:eastAsia="zh-CN"/>
        </w:rPr>
        <w:t>fashion</w:t>
      </w:r>
      <w:proofErr w:type="gramEnd"/>
    </w:p>
    <w:p w14:paraId="23189CBB" w14:textId="0988900F" w:rsidR="00962248" w:rsidRDefault="00D223E5" w:rsidP="00962248">
      <w:pPr>
        <w:pStyle w:val="ListParagraph"/>
        <w:numPr>
          <w:ilvl w:val="0"/>
          <w:numId w:val="21"/>
        </w:numPr>
        <w:ind w:firstLineChars="0"/>
        <w:rPr>
          <w:rFonts w:eastAsia="SimSun"/>
          <w:lang w:eastAsia="zh-CN"/>
        </w:rPr>
      </w:pPr>
      <w:r>
        <w:rPr>
          <w:rFonts w:eastAsia="SimSun"/>
          <w:lang w:eastAsia="zh-CN"/>
        </w:rPr>
        <w:t>A</w:t>
      </w:r>
      <w:r w:rsidR="00962248">
        <w:rPr>
          <w:rFonts w:eastAsia="SimSun"/>
          <w:lang w:eastAsia="zh-CN"/>
        </w:rPr>
        <w:t xml:space="preserve"> </w:t>
      </w:r>
      <w:r w:rsidR="00962248">
        <w:rPr>
          <w:rFonts w:eastAsia="SimSun"/>
          <w:i/>
          <w:iCs/>
          <w:lang w:eastAsia="zh-CN"/>
        </w:rPr>
        <w:t>Requested Prediction Time</w:t>
      </w:r>
      <w:r w:rsidR="00962248">
        <w:rPr>
          <w:rFonts w:eastAsia="SimSun"/>
          <w:lang w:eastAsia="zh-CN"/>
        </w:rPr>
        <w:t>, used to indicate the point in time for which predictions are provided.</w:t>
      </w:r>
    </w:p>
    <w:p w14:paraId="17324EAA" w14:textId="79FA7EA1" w:rsidR="00962248" w:rsidRDefault="00962248" w:rsidP="00576A59">
      <w:pPr>
        <w:rPr>
          <w:rFonts w:eastAsia="SimSun"/>
          <w:lang w:eastAsia="zh-CN"/>
        </w:rPr>
      </w:pPr>
      <w:r>
        <w:rPr>
          <w:rFonts w:eastAsia="SimSun"/>
          <w:lang w:eastAsia="zh-CN"/>
        </w:rPr>
        <w:t xml:space="preserve">It is not obvious that the node receiving the request can provide the requested data </w:t>
      </w:r>
      <w:r w:rsidR="005549C7">
        <w:rPr>
          <w:rFonts w:eastAsia="SimSun"/>
          <w:lang w:eastAsia="zh-CN"/>
        </w:rPr>
        <w:t>at the requested periodicity or for the requested prediction time</w:t>
      </w:r>
      <w:r w:rsidR="008B3AE8">
        <w:rPr>
          <w:rFonts w:eastAsia="SimSun"/>
          <w:lang w:eastAsia="zh-CN"/>
        </w:rPr>
        <w:t xml:space="preserve">. </w:t>
      </w:r>
      <w:r>
        <w:rPr>
          <w:rFonts w:eastAsia="SimSun"/>
          <w:lang w:eastAsia="zh-CN"/>
        </w:rPr>
        <w:t>For example, it can happen that:</w:t>
      </w:r>
    </w:p>
    <w:p w14:paraId="3AFF385F" w14:textId="608529B3" w:rsidR="00962248" w:rsidRDefault="00962248" w:rsidP="00962248">
      <w:pPr>
        <w:pStyle w:val="ListParagraph"/>
        <w:numPr>
          <w:ilvl w:val="0"/>
          <w:numId w:val="21"/>
        </w:numPr>
        <w:ind w:firstLineChars="0"/>
        <w:rPr>
          <w:rFonts w:eastAsia="SimSun"/>
          <w:lang w:eastAsia="zh-CN"/>
        </w:rPr>
      </w:pPr>
      <w:r>
        <w:rPr>
          <w:rFonts w:eastAsia="SimSun"/>
          <w:lang w:eastAsia="zh-CN"/>
        </w:rPr>
        <w:t xml:space="preserve">a node can provide data for some values of the </w:t>
      </w:r>
      <w:r>
        <w:rPr>
          <w:rFonts w:eastAsia="SimSun"/>
          <w:i/>
          <w:iCs/>
          <w:lang w:eastAsia="zh-CN"/>
        </w:rPr>
        <w:t xml:space="preserve">Requested </w:t>
      </w:r>
      <w:r w:rsidR="00A15A04">
        <w:rPr>
          <w:rFonts w:eastAsia="SimSun"/>
          <w:i/>
          <w:iCs/>
          <w:lang w:eastAsia="zh-CN"/>
        </w:rPr>
        <w:t>Periodicity</w:t>
      </w:r>
      <w:r>
        <w:rPr>
          <w:rFonts w:eastAsia="SimSun"/>
          <w:lang w:eastAsia="zh-CN"/>
        </w:rPr>
        <w:t>, but not for the value that has been requested</w:t>
      </w:r>
      <w:r w:rsidR="00D4790A">
        <w:rPr>
          <w:rFonts w:eastAsia="SimSun"/>
          <w:lang w:eastAsia="zh-CN"/>
        </w:rPr>
        <w:t xml:space="preserve">. </w:t>
      </w:r>
    </w:p>
    <w:p w14:paraId="63D9F4FC" w14:textId="77777777" w:rsidR="00A15A04" w:rsidRDefault="00A15A04" w:rsidP="00A15A04">
      <w:pPr>
        <w:pStyle w:val="ListParagraph"/>
        <w:numPr>
          <w:ilvl w:val="0"/>
          <w:numId w:val="21"/>
        </w:numPr>
        <w:ind w:firstLineChars="0"/>
        <w:rPr>
          <w:rFonts w:eastAsia="SimSun"/>
          <w:lang w:eastAsia="zh-CN"/>
        </w:rPr>
      </w:pPr>
      <w:r>
        <w:rPr>
          <w:rFonts w:eastAsia="SimSun"/>
          <w:lang w:eastAsia="zh-CN"/>
        </w:rPr>
        <w:t xml:space="preserve">a node can provide data for some values of the </w:t>
      </w:r>
      <w:r>
        <w:rPr>
          <w:rFonts w:eastAsia="SimSun"/>
          <w:i/>
          <w:iCs/>
          <w:lang w:eastAsia="zh-CN"/>
        </w:rPr>
        <w:t>Requested Prediction Time</w:t>
      </w:r>
      <w:r>
        <w:rPr>
          <w:rFonts w:eastAsia="SimSun"/>
          <w:lang w:eastAsia="zh-CN"/>
        </w:rPr>
        <w:t xml:space="preserve">, but not for the value that has been requested. This can occur both when such predictions are to be provided periodically, or just one </w:t>
      </w:r>
      <w:proofErr w:type="gramStart"/>
      <w:r>
        <w:rPr>
          <w:rFonts w:eastAsia="SimSun"/>
          <w:lang w:eastAsia="zh-CN"/>
        </w:rPr>
        <w:t>time</w:t>
      </w:r>
      <w:proofErr w:type="gramEnd"/>
    </w:p>
    <w:p w14:paraId="1FDDFD32" w14:textId="079C960D" w:rsidR="00962248" w:rsidRDefault="00962248" w:rsidP="00962248">
      <w:pPr>
        <w:pStyle w:val="ListParagraph"/>
        <w:numPr>
          <w:ilvl w:val="0"/>
          <w:numId w:val="21"/>
        </w:numPr>
        <w:ind w:firstLineChars="0"/>
        <w:rPr>
          <w:rFonts w:eastAsia="SimSun"/>
          <w:lang w:eastAsia="zh-CN"/>
        </w:rPr>
      </w:pPr>
      <w:r>
        <w:rPr>
          <w:rFonts w:eastAsia="SimSun"/>
          <w:lang w:eastAsia="zh-CN"/>
        </w:rPr>
        <w:t xml:space="preserve">a node can provide data for the requested </w:t>
      </w:r>
      <w:r>
        <w:rPr>
          <w:rFonts w:eastAsia="SimSun"/>
          <w:i/>
          <w:iCs/>
          <w:lang w:eastAsia="zh-CN"/>
        </w:rPr>
        <w:t xml:space="preserve">Reporting </w:t>
      </w:r>
      <w:proofErr w:type="gramStart"/>
      <w:r w:rsidRPr="00D4790A">
        <w:rPr>
          <w:rFonts w:eastAsia="SimSun"/>
          <w:i/>
          <w:iCs/>
          <w:lang w:eastAsia="zh-CN"/>
        </w:rPr>
        <w:t>Periodicity</w:t>
      </w:r>
      <w:r>
        <w:rPr>
          <w:rFonts w:eastAsia="SimSun"/>
          <w:lang w:eastAsia="zh-CN"/>
        </w:rPr>
        <w:t xml:space="preserve">, </w:t>
      </w:r>
      <w:r w:rsidR="0081660D">
        <w:rPr>
          <w:rFonts w:eastAsia="SimSun"/>
          <w:lang w:eastAsia="zh-CN"/>
        </w:rPr>
        <w:t>and</w:t>
      </w:r>
      <w:proofErr w:type="gramEnd"/>
      <w:r w:rsidR="0081660D">
        <w:rPr>
          <w:rFonts w:eastAsia="SimSun"/>
          <w:lang w:eastAsia="zh-CN"/>
        </w:rPr>
        <w:t xml:space="preserve"> </w:t>
      </w:r>
      <w:r w:rsidR="00D223E5">
        <w:rPr>
          <w:rFonts w:eastAsia="SimSun"/>
          <w:lang w:eastAsia="zh-CN"/>
        </w:rPr>
        <w:t>can</w:t>
      </w:r>
      <w:r w:rsidR="0081660D">
        <w:rPr>
          <w:rFonts w:eastAsia="SimSun"/>
          <w:lang w:eastAsia="zh-CN"/>
        </w:rPr>
        <w:t xml:space="preserve"> also provide predictions referred to the </w:t>
      </w:r>
      <w:r w:rsidR="0081660D">
        <w:rPr>
          <w:rFonts w:eastAsia="SimSun"/>
          <w:i/>
          <w:iCs/>
          <w:lang w:eastAsia="zh-CN"/>
        </w:rPr>
        <w:t>Requested Prediction Time</w:t>
      </w:r>
      <w:r w:rsidR="0081660D">
        <w:rPr>
          <w:rFonts w:eastAsia="SimSun"/>
          <w:lang w:eastAsia="zh-CN"/>
        </w:rPr>
        <w:t xml:space="preserve">, but </w:t>
      </w:r>
      <w:r w:rsidR="00CC1B0D">
        <w:rPr>
          <w:rFonts w:eastAsia="SimSun"/>
          <w:lang w:eastAsia="zh-CN"/>
        </w:rPr>
        <w:t>it cannot fulfil both requests together</w:t>
      </w:r>
      <w:r w:rsidR="0081660D">
        <w:rPr>
          <w:rFonts w:eastAsia="SimSun"/>
          <w:lang w:eastAsia="zh-CN"/>
        </w:rPr>
        <w:t xml:space="preserve">. </w:t>
      </w:r>
      <w:r w:rsidR="00CC1B0D">
        <w:rPr>
          <w:rFonts w:eastAsia="SimSun"/>
          <w:lang w:eastAsia="zh-CN"/>
        </w:rPr>
        <w:t>Namely</w:t>
      </w:r>
      <w:r w:rsidR="0081660D">
        <w:rPr>
          <w:rFonts w:eastAsia="SimSun"/>
          <w:lang w:eastAsia="zh-CN"/>
        </w:rPr>
        <w:t xml:space="preserve">, if both </w:t>
      </w:r>
      <w:r w:rsidR="0081660D" w:rsidRPr="00962248">
        <w:rPr>
          <w:rFonts w:eastAsia="SimSun"/>
          <w:i/>
          <w:iCs/>
          <w:lang w:eastAsia="zh-CN"/>
        </w:rPr>
        <w:t>Reporting Periodicity</w:t>
      </w:r>
      <w:r w:rsidR="0081660D">
        <w:rPr>
          <w:rFonts w:eastAsia="SimSun"/>
          <w:lang w:eastAsia="zh-CN"/>
        </w:rPr>
        <w:t xml:space="preserve"> and </w:t>
      </w:r>
      <w:r w:rsidR="0081660D">
        <w:rPr>
          <w:rFonts w:eastAsia="SimSun"/>
          <w:i/>
          <w:iCs/>
          <w:lang w:eastAsia="zh-CN"/>
        </w:rPr>
        <w:t>Requested Prediction Time</w:t>
      </w:r>
      <w:r w:rsidR="0081660D">
        <w:rPr>
          <w:rFonts w:eastAsia="SimSun"/>
          <w:lang w:eastAsia="zh-CN"/>
        </w:rPr>
        <w:t xml:space="preserve"> are specified, </w:t>
      </w:r>
      <w:r w:rsidR="00D223E5">
        <w:rPr>
          <w:rFonts w:eastAsia="SimSun"/>
          <w:lang w:eastAsia="zh-CN"/>
        </w:rPr>
        <w:t>a possible</w:t>
      </w:r>
      <w:r w:rsidR="0081660D">
        <w:rPr>
          <w:rFonts w:eastAsia="SimSun"/>
          <w:lang w:eastAsia="zh-CN"/>
        </w:rPr>
        <w:t xml:space="preserve"> problem can be that the node </w:t>
      </w:r>
      <w:r w:rsidR="00D223E5">
        <w:rPr>
          <w:rFonts w:eastAsia="SimSun"/>
          <w:lang w:eastAsia="zh-CN"/>
        </w:rPr>
        <w:t>cannot</w:t>
      </w:r>
      <w:r w:rsidR="00D4790A">
        <w:rPr>
          <w:rFonts w:eastAsia="SimSun"/>
          <w:lang w:eastAsia="zh-CN"/>
        </w:rPr>
        <w:t xml:space="preserve"> provide</w:t>
      </w:r>
      <w:r w:rsidR="0081660D">
        <w:rPr>
          <w:rFonts w:eastAsia="SimSun"/>
          <w:lang w:eastAsia="zh-CN"/>
        </w:rPr>
        <w:t xml:space="preserve"> meaningful predictions for the </w:t>
      </w:r>
      <w:r w:rsidR="0081660D">
        <w:rPr>
          <w:rFonts w:eastAsia="SimSun"/>
          <w:i/>
          <w:iCs/>
          <w:lang w:eastAsia="zh-CN"/>
        </w:rPr>
        <w:t>Requested Prediction Time</w:t>
      </w:r>
      <w:r w:rsidR="0081660D">
        <w:rPr>
          <w:rFonts w:eastAsia="SimSun"/>
          <w:lang w:eastAsia="zh-CN"/>
        </w:rPr>
        <w:t xml:space="preserve"> at the </w:t>
      </w:r>
      <w:r w:rsidR="00D4790A">
        <w:rPr>
          <w:rFonts w:eastAsia="SimSun"/>
          <w:lang w:eastAsia="zh-CN"/>
        </w:rPr>
        <w:t xml:space="preserve">requested </w:t>
      </w:r>
      <w:r w:rsidR="00D223E5" w:rsidRPr="00D223E5">
        <w:rPr>
          <w:rFonts w:eastAsia="SimSun"/>
          <w:i/>
          <w:iCs/>
          <w:lang w:eastAsia="zh-CN"/>
        </w:rPr>
        <w:t>Reporting Periodicity</w:t>
      </w:r>
      <w:r w:rsidR="0081660D">
        <w:rPr>
          <w:rFonts w:eastAsia="SimSun"/>
          <w:lang w:eastAsia="zh-CN"/>
        </w:rPr>
        <w:t>.</w:t>
      </w:r>
    </w:p>
    <w:p w14:paraId="5E5F5775" w14:textId="3428F9FA" w:rsidR="00FD22B4" w:rsidRPr="008B3AE8" w:rsidRDefault="00FD22B4" w:rsidP="00962248">
      <w:pPr>
        <w:pStyle w:val="ListParagraph"/>
        <w:numPr>
          <w:ilvl w:val="0"/>
          <w:numId w:val="21"/>
        </w:numPr>
        <w:ind w:firstLineChars="0"/>
        <w:rPr>
          <w:rFonts w:eastAsia="SimSun"/>
          <w:lang w:eastAsia="zh-CN"/>
        </w:rPr>
      </w:pPr>
      <w:r>
        <w:rPr>
          <w:rFonts w:eastAsia="SimSun"/>
          <w:lang w:eastAsia="zh-CN"/>
        </w:rPr>
        <w:lastRenderedPageBreak/>
        <w:t xml:space="preserve">All the above problems can be due to lack of support for </w:t>
      </w:r>
      <w:r w:rsidR="00D948F1">
        <w:rPr>
          <w:rFonts w:eastAsia="SimSun"/>
          <w:lang w:eastAsia="zh-CN"/>
        </w:rPr>
        <w:t>specif</w:t>
      </w:r>
      <w:r w:rsidR="00531DD7">
        <w:rPr>
          <w:rFonts w:eastAsia="SimSun"/>
          <w:lang w:eastAsia="zh-CN"/>
        </w:rPr>
        <w:t xml:space="preserve">ic </w:t>
      </w:r>
      <w:r w:rsidR="00C61B79">
        <w:rPr>
          <w:rFonts w:eastAsia="SimSun"/>
          <w:lang w:eastAsia="zh-CN"/>
        </w:rPr>
        <w:t xml:space="preserve">values </w:t>
      </w:r>
      <w:r w:rsidR="00A75863">
        <w:rPr>
          <w:rFonts w:eastAsia="SimSun"/>
          <w:lang w:eastAsia="zh-CN"/>
        </w:rPr>
        <w:t xml:space="preserve">of the </w:t>
      </w:r>
      <w:r w:rsidR="002668F0" w:rsidRPr="00D223E5">
        <w:rPr>
          <w:rFonts w:eastAsia="SimSun"/>
          <w:i/>
          <w:iCs/>
          <w:lang w:eastAsia="zh-CN"/>
        </w:rPr>
        <w:t>Re</w:t>
      </w:r>
      <w:r w:rsidR="00BB2922" w:rsidRPr="00D223E5">
        <w:rPr>
          <w:rFonts w:eastAsia="SimSun"/>
          <w:i/>
          <w:iCs/>
          <w:lang w:eastAsia="zh-CN"/>
        </w:rPr>
        <w:t>porting Periodicity</w:t>
      </w:r>
      <w:r w:rsidR="00BB2922">
        <w:rPr>
          <w:rFonts w:eastAsia="SimSun"/>
          <w:lang w:eastAsia="zh-CN"/>
        </w:rPr>
        <w:t xml:space="preserve"> or </w:t>
      </w:r>
      <w:r w:rsidR="00AB4BAE" w:rsidRPr="00D223E5">
        <w:rPr>
          <w:rFonts w:eastAsia="SimSun"/>
          <w:i/>
          <w:iCs/>
          <w:lang w:eastAsia="zh-CN"/>
        </w:rPr>
        <w:t>Requested Prediction Time</w:t>
      </w:r>
      <w:r w:rsidR="00AB4BAE">
        <w:rPr>
          <w:rFonts w:eastAsia="SimSun"/>
          <w:lang w:eastAsia="zh-CN"/>
        </w:rPr>
        <w:t xml:space="preserve"> </w:t>
      </w:r>
      <w:r w:rsidR="00E32935">
        <w:rPr>
          <w:rFonts w:eastAsia="SimSun"/>
          <w:lang w:eastAsia="zh-CN"/>
        </w:rPr>
        <w:t xml:space="preserve">or </w:t>
      </w:r>
      <w:r w:rsidR="007D0ABA">
        <w:rPr>
          <w:rFonts w:eastAsia="SimSun"/>
          <w:lang w:eastAsia="zh-CN"/>
        </w:rPr>
        <w:t xml:space="preserve">due to </w:t>
      </w:r>
      <w:r w:rsidR="00772561">
        <w:rPr>
          <w:rFonts w:eastAsia="SimSun"/>
          <w:lang w:eastAsia="zh-CN"/>
        </w:rPr>
        <w:t xml:space="preserve">temporary unavailability of the </w:t>
      </w:r>
      <w:r w:rsidR="003F727C">
        <w:rPr>
          <w:rFonts w:eastAsia="SimSun"/>
          <w:lang w:eastAsia="zh-CN"/>
        </w:rPr>
        <w:t xml:space="preserve">measurement objects for the </w:t>
      </w:r>
      <w:r w:rsidR="00B24D9D">
        <w:rPr>
          <w:rFonts w:eastAsia="SimSun"/>
          <w:lang w:eastAsia="zh-CN"/>
        </w:rPr>
        <w:t>timing configuration requested.</w:t>
      </w:r>
    </w:p>
    <w:p w14:paraId="728D210C" w14:textId="269E8DD0" w:rsidR="00647CF9" w:rsidRPr="006369CB" w:rsidRDefault="00647CF9" w:rsidP="00647CF9">
      <w:pPr>
        <w:rPr>
          <w:rFonts w:ascii="Calibri" w:hAnsi="Calibri" w:cs="Calibri"/>
          <w:b/>
          <w:bCs/>
          <w:color w:val="008000"/>
          <w:kern w:val="2"/>
          <w:sz w:val="18"/>
          <w:szCs w:val="18"/>
        </w:rPr>
      </w:pPr>
      <w:r>
        <w:rPr>
          <w:rFonts w:eastAsia="SimSun"/>
          <w:lang w:eastAsia="zh-CN"/>
        </w:rPr>
        <w:t>Regarding the distinction between “lack of support” and “temporary unavailability”, we note that at RAN3#120, the group reached the following common understanding:</w:t>
      </w:r>
    </w:p>
    <w:p w14:paraId="2B39ADC4" w14:textId="77777777" w:rsidR="00647CF9" w:rsidRDefault="00647CF9" w:rsidP="00647CF9">
      <w:pPr>
        <w:pStyle w:val="TAL"/>
        <w:ind w:left="450"/>
        <w:rPr>
          <w:rFonts w:ascii="Calibri" w:hAnsi="Calibri" w:cs="Calibri"/>
          <w:b/>
          <w:color w:val="FF0000"/>
        </w:rPr>
      </w:pPr>
      <w:r>
        <w:rPr>
          <w:rFonts w:ascii="Calibri" w:hAnsi="Calibri" w:cs="Calibri"/>
          <w:b/>
          <w:bCs/>
          <w:color w:val="FF0000"/>
        </w:rPr>
        <w:t>Cause value measurement not supported -&gt; is covered by legacy cause “</w:t>
      </w:r>
      <w:r>
        <w:rPr>
          <w:rFonts w:ascii="Calibri" w:hAnsi="Calibri" w:cs="Calibri"/>
          <w:b/>
          <w:color w:val="FF0000"/>
        </w:rPr>
        <w:t xml:space="preserve">Measurement not Supported </w:t>
      </w:r>
      <w:proofErr w:type="gramStart"/>
      <w:r>
        <w:rPr>
          <w:rFonts w:ascii="Calibri" w:hAnsi="Calibri" w:cs="Calibri"/>
          <w:b/>
          <w:color w:val="FF0000"/>
        </w:rPr>
        <w:t>For</w:t>
      </w:r>
      <w:proofErr w:type="gramEnd"/>
      <w:r>
        <w:rPr>
          <w:rFonts w:ascii="Calibri" w:hAnsi="Calibri" w:cs="Calibri"/>
          <w:b/>
          <w:color w:val="FF0000"/>
        </w:rPr>
        <w:t xml:space="preserve"> The Object,</w:t>
      </w:r>
      <w:r>
        <w:rPr>
          <w:rFonts w:ascii="Calibri" w:hAnsi="Calibri" w:cs="Calibri"/>
          <w:b/>
          <w:bCs/>
          <w:color w:val="FF0000"/>
        </w:rPr>
        <w:t>”</w:t>
      </w:r>
    </w:p>
    <w:p w14:paraId="5ECBFAF6" w14:textId="77777777" w:rsidR="00647CF9" w:rsidRDefault="00647CF9" w:rsidP="00647CF9">
      <w:pPr>
        <w:pStyle w:val="TAL"/>
        <w:ind w:left="450"/>
        <w:rPr>
          <w:rFonts w:ascii="Calibri" w:hAnsi="Calibri" w:cs="Calibri"/>
          <w:b/>
          <w:bCs/>
          <w:color w:val="FF0000"/>
        </w:rPr>
      </w:pPr>
      <w:r>
        <w:rPr>
          <w:rFonts w:ascii="Calibri" w:hAnsi="Calibri" w:cs="Calibri"/>
          <w:b/>
          <w:bCs/>
          <w:color w:val="FF0000"/>
        </w:rPr>
        <w:t>Cause value measurement temporarily not available -&gt; is covered by legacy cause “</w:t>
      </w:r>
      <w:bookmarkStart w:id="3" w:name="_Hlk149312267"/>
      <w:r>
        <w:rPr>
          <w:rFonts w:ascii="Calibri" w:hAnsi="Calibri" w:cs="Calibri"/>
          <w:b/>
          <w:color w:val="FF0000"/>
        </w:rPr>
        <w:t>Measurement Temporarily not Available</w:t>
      </w:r>
      <w:bookmarkEnd w:id="3"/>
      <w:r>
        <w:rPr>
          <w:rFonts w:ascii="Calibri" w:hAnsi="Calibri" w:cs="Calibri"/>
          <w:b/>
          <w:color w:val="FF0000"/>
        </w:rPr>
        <w:t>,</w:t>
      </w:r>
      <w:r>
        <w:rPr>
          <w:rFonts w:ascii="Calibri" w:hAnsi="Calibri" w:cs="Calibri"/>
          <w:b/>
          <w:bCs/>
          <w:color w:val="FF0000"/>
        </w:rPr>
        <w:t>”</w:t>
      </w:r>
    </w:p>
    <w:p w14:paraId="64F314A1" w14:textId="77777777" w:rsidR="00647CF9" w:rsidRDefault="00647CF9" w:rsidP="00647CF9">
      <w:pPr>
        <w:jc w:val="both"/>
      </w:pPr>
    </w:p>
    <w:p w14:paraId="6DDE702F" w14:textId="22CAC18D" w:rsidR="00647CF9" w:rsidRDefault="00647CF9" w:rsidP="00647CF9">
      <w:r>
        <w:t>Therefore, we can assume that reuse of the above existing cause values is fine, and we want to provide some further analysis on that.</w:t>
      </w:r>
    </w:p>
    <w:p w14:paraId="7DC901A2" w14:textId="60E5A23B" w:rsidR="006D2F10" w:rsidRDefault="00647CF9" w:rsidP="00647CF9">
      <w:r>
        <w:t xml:space="preserve">If the cause value “Measurement not Supported </w:t>
      </w:r>
      <w:proofErr w:type="gramStart"/>
      <w:r>
        <w:t>For</w:t>
      </w:r>
      <w:proofErr w:type="gramEnd"/>
      <w:r>
        <w:t xml:space="preserve"> the Object” is sent, the current specification indicates that</w:t>
      </w:r>
      <w:r w:rsidR="006D2F10">
        <w:t>:</w:t>
      </w:r>
      <w:r>
        <w:t xml:space="preserve"> </w:t>
      </w:r>
    </w:p>
    <w:p w14:paraId="6B128BFB" w14:textId="5F333A05" w:rsidR="006D2F10" w:rsidRDefault="00647CF9" w:rsidP="00647CF9">
      <w:r>
        <w:t>“</w:t>
      </w:r>
      <w:r w:rsidRPr="007A6291">
        <w:rPr>
          <w:i/>
          <w:iCs/>
          <w:lang w:eastAsia="ja-JP"/>
        </w:rPr>
        <w:t xml:space="preserve">At least one of the concerned </w:t>
      </w:r>
      <w:proofErr w:type="gramStart"/>
      <w:r w:rsidRPr="007A6291">
        <w:rPr>
          <w:rFonts w:eastAsia="SimSun"/>
          <w:i/>
          <w:iCs/>
          <w:lang w:val="en-US" w:eastAsia="zh-CN"/>
        </w:rPr>
        <w:t>object</w:t>
      </w:r>
      <w:proofErr w:type="gramEnd"/>
      <w:r w:rsidRPr="007A6291">
        <w:rPr>
          <w:i/>
          <w:iCs/>
          <w:lang w:eastAsia="ja-JP"/>
        </w:rPr>
        <w:t>(s) does not support the requested measurement.</w:t>
      </w:r>
      <w:r>
        <w:t xml:space="preserve">” </w:t>
      </w:r>
    </w:p>
    <w:p w14:paraId="0982AF5E" w14:textId="11D36042" w:rsidR="00647CF9" w:rsidRDefault="008A01F4" w:rsidP="00F6721E">
      <w:r>
        <w:t xml:space="preserve">Using this cause value will avoid unnecessary repetitions of requests initiated by the NG-RAN node1, which may attempt to request the same measurement object from the NG-RAN node2, </w:t>
      </w:r>
      <w:proofErr w:type="gramStart"/>
      <w:r>
        <w:t>over and over again</w:t>
      </w:r>
      <w:proofErr w:type="gramEnd"/>
      <w:r>
        <w:t>. In legacy this is already used when one of the measurements requested in the RESOURCE STATUS REQUEST (e.g., the “</w:t>
      </w:r>
      <w:r w:rsidRPr="00CD7D7E">
        <w:t>PRB Periodic</w:t>
      </w:r>
      <w:r>
        <w:t>”) cannot be provided by the NG-RAN node2. Reusing the same cause value in the</w:t>
      </w:r>
      <w:r w:rsidR="00647CF9">
        <w:t xml:space="preserve"> DATA COLLECTION </w:t>
      </w:r>
      <w:r>
        <w:t xml:space="preserve">RESPONSE message will make the NG-RAN node1 aware that reporting </w:t>
      </w:r>
      <w:r w:rsidR="001071DB">
        <w:t xml:space="preserve">of </w:t>
      </w:r>
      <w:r>
        <w:t xml:space="preserve">at least one of the requested items in the </w:t>
      </w:r>
      <w:r w:rsidR="00647CF9">
        <w:t xml:space="preserve">Report </w:t>
      </w:r>
      <w:r w:rsidR="001071DB">
        <w:t xml:space="preserve">Characteristics IE within the DATA COLLECTION REQUEST - for instance the “Predicted Radio Resource Status” (corresponding to the first bit of the bitmap) - </w:t>
      </w:r>
      <w:r>
        <w:t>is not supported</w:t>
      </w:r>
      <w:r w:rsidR="00647CF9">
        <w:t xml:space="preserve">.”. </w:t>
      </w:r>
      <w:r w:rsidR="001071DB">
        <w:t xml:space="preserve">This will avoid the NG-RAN node1 to repeatedly request for that, and this is totally </w:t>
      </w:r>
      <w:r w:rsidR="00647CF9">
        <w:t xml:space="preserve">consistent with </w:t>
      </w:r>
      <w:r w:rsidR="001071DB">
        <w:t>the legacy</w:t>
      </w:r>
      <w:r w:rsidR="00647CF9">
        <w:t xml:space="preserve"> handling</w:t>
      </w:r>
      <w:r w:rsidR="001071DB">
        <w:t>.</w:t>
      </w:r>
      <w:r w:rsidR="00647CF9">
        <w:t xml:space="preserve"> </w:t>
      </w:r>
      <w:r>
        <w:t>Therefore, we support to reuse the cause value “</w:t>
      </w:r>
      <w:r w:rsidRPr="008A01F4">
        <w:t xml:space="preserve">Measurement not Supported </w:t>
      </w:r>
      <w:proofErr w:type="gramStart"/>
      <w:r w:rsidRPr="008A01F4">
        <w:t>For</w:t>
      </w:r>
      <w:proofErr w:type="gramEnd"/>
      <w:r w:rsidRPr="008A01F4">
        <w:t xml:space="preserve"> The Object</w:t>
      </w:r>
      <w:r>
        <w:t>”.</w:t>
      </w:r>
    </w:p>
    <w:p w14:paraId="07297011" w14:textId="7560D7CF" w:rsidR="004E01BA" w:rsidRPr="00C71BB3" w:rsidRDefault="008A01F4" w:rsidP="00F6721E">
      <w:pPr>
        <w:rPr>
          <w:rFonts w:eastAsia="SimSun"/>
          <w:b/>
          <w:bCs/>
          <w:lang w:eastAsia="zh-CN"/>
        </w:rPr>
      </w:pPr>
      <w:r w:rsidRPr="00C71BB3">
        <w:rPr>
          <w:rFonts w:eastAsia="SimSun"/>
          <w:b/>
          <w:bCs/>
          <w:lang w:eastAsia="zh-CN"/>
        </w:rPr>
        <w:t xml:space="preserve">Proposal 1:  </w:t>
      </w:r>
      <w:r>
        <w:rPr>
          <w:rFonts w:eastAsia="SimSun"/>
          <w:b/>
          <w:bCs/>
          <w:lang w:eastAsia="zh-CN"/>
        </w:rPr>
        <w:t>In the DATA COLLECTION RESPONSE, t</w:t>
      </w:r>
      <w:r w:rsidRPr="00C71BB3">
        <w:rPr>
          <w:rFonts w:eastAsia="SimSun"/>
          <w:b/>
          <w:bCs/>
          <w:lang w:eastAsia="zh-CN"/>
        </w:rPr>
        <w:t xml:space="preserve">he reporting node can use the failure cause </w:t>
      </w:r>
      <w:r>
        <w:rPr>
          <w:rFonts w:eastAsia="SimSun"/>
          <w:b/>
          <w:bCs/>
          <w:lang w:eastAsia="zh-CN"/>
        </w:rPr>
        <w:t>“</w:t>
      </w:r>
      <w:r w:rsidRPr="008A01F4">
        <w:rPr>
          <w:rFonts w:eastAsia="SimSun"/>
          <w:b/>
          <w:bCs/>
          <w:lang w:eastAsia="zh-CN"/>
        </w:rPr>
        <w:t xml:space="preserve">Measurement not Supported </w:t>
      </w:r>
      <w:proofErr w:type="gramStart"/>
      <w:r w:rsidRPr="008A01F4">
        <w:rPr>
          <w:rFonts w:eastAsia="SimSun"/>
          <w:b/>
          <w:bCs/>
          <w:lang w:eastAsia="zh-CN"/>
        </w:rPr>
        <w:t>For</w:t>
      </w:r>
      <w:proofErr w:type="gramEnd"/>
      <w:r w:rsidRPr="008A01F4">
        <w:rPr>
          <w:rFonts w:eastAsia="SimSun"/>
          <w:b/>
          <w:bCs/>
          <w:lang w:eastAsia="zh-CN"/>
        </w:rPr>
        <w:t xml:space="preserve"> the Object</w:t>
      </w:r>
      <w:r>
        <w:rPr>
          <w:rFonts w:eastAsia="SimSun"/>
          <w:b/>
          <w:bCs/>
          <w:lang w:eastAsia="zh-CN"/>
        </w:rPr>
        <w:t>”</w:t>
      </w:r>
      <w:r w:rsidR="001071DB">
        <w:rPr>
          <w:rFonts w:eastAsia="SimSun"/>
          <w:b/>
          <w:bCs/>
          <w:lang w:eastAsia="zh-CN"/>
        </w:rPr>
        <w:t>.</w:t>
      </w:r>
    </w:p>
    <w:p w14:paraId="3F04AF04" w14:textId="77777777" w:rsidR="00BC4A09" w:rsidRDefault="00647CF9" w:rsidP="00647CF9">
      <w:r>
        <w:t>If we consider the cause value “</w:t>
      </w:r>
      <w:r w:rsidRPr="00CD7D7E">
        <w:t>Measurement Temporarily not Available</w:t>
      </w:r>
      <w:r>
        <w:t xml:space="preserve">”, </w:t>
      </w:r>
      <w:r w:rsidR="008A01F4">
        <w:t>its current</w:t>
      </w:r>
      <w:r>
        <w:t xml:space="preserve"> meaning </w:t>
      </w:r>
      <w:r w:rsidR="008A01F4">
        <w:t xml:space="preserve">is </w:t>
      </w:r>
      <w:proofErr w:type="gramStart"/>
      <w:r>
        <w:t>that</w:t>
      </w:r>
      <w:proofErr w:type="gramEnd"/>
      <w:r>
        <w:t xml:space="preserve"> </w:t>
      </w:r>
    </w:p>
    <w:p w14:paraId="26EB747B" w14:textId="4B45AA15" w:rsidR="00BC4A09" w:rsidRDefault="00647CF9" w:rsidP="00647CF9">
      <w:r>
        <w:t>“</w:t>
      </w:r>
      <w:r w:rsidRPr="007A6291">
        <w:rPr>
          <w:i/>
          <w:iCs/>
        </w:rPr>
        <w:t>The NG-RAN node can temporarily not provide the requested measurement object.</w:t>
      </w:r>
      <w:r>
        <w:t xml:space="preserve">” </w:t>
      </w:r>
    </w:p>
    <w:p w14:paraId="758E5906" w14:textId="4A9AC06B" w:rsidR="00647CF9" w:rsidRDefault="00647CF9" w:rsidP="00647CF9">
      <w:r>
        <w:t>So, in the same example of the NG-RAN node2 requested to provide the “Predicted Radio Resource Status”, when the cause “</w:t>
      </w:r>
      <w:r w:rsidRPr="00CD7D7E">
        <w:t>Measurement Temporarily not Available</w:t>
      </w:r>
      <w:r>
        <w:t xml:space="preserve">” is (re)used, the NG-RAN node1 becomes aware that “at this time” the requested measurement object cannot be provided. Note that, according to legacy behaviour, further details on the reason for which “at this time” the requested measurement object cannot be provided are not known at NG-RAN node1. It has been discussed whether some additional information - such as a </w:t>
      </w:r>
      <w:r w:rsidR="0068639D">
        <w:t>time when the measurement will become available again</w:t>
      </w:r>
      <w:r>
        <w:t xml:space="preserve"> - could be added, to inform the NG-RAN node1 for how long the unavailability of the result can last. However, the NG-RAN node2 may be totally unaware of this. For instance, an unexpected event may have occurred, which impacted the ability of NG-RAN node2 to provide the requested information, and the NG-RAN node2 may not know for how long the effect </w:t>
      </w:r>
      <w:r w:rsidR="008A01F4">
        <w:t>will</w:t>
      </w:r>
      <w:r>
        <w:t xml:space="preserve"> last. Therefore, we think that keeping the cause value a bit generic looks good enough. </w:t>
      </w:r>
    </w:p>
    <w:p w14:paraId="2D604A67" w14:textId="143CF649" w:rsidR="001071DB" w:rsidRPr="00C71BB3" w:rsidRDefault="001071DB" w:rsidP="001071DB">
      <w:pPr>
        <w:rPr>
          <w:rFonts w:eastAsia="SimSun"/>
          <w:b/>
          <w:bCs/>
          <w:lang w:eastAsia="zh-CN"/>
        </w:rPr>
      </w:pPr>
      <w:r w:rsidRPr="00C71BB3">
        <w:rPr>
          <w:rFonts w:eastAsia="SimSun"/>
          <w:b/>
          <w:bCs/>
          <w:lang w:eastAsia="zh-CN"/>
        </w:rPr>
        <w:t xml:space="preserve">Proposal </w:t>
      </w:r>
      <w:r>
        <w:rPr>
          <w:rFonts w:eastAsia="SimSun"/>
          <w:b/>
          <w:bCs/>
          <w:lang w:eastAsia="zh-CN"/>
        </w:rPr>
        <w:t>2</w:t>
      </w:r>
      <w:r w:rsidRPr="00C71BB3">
        <w:rPr>
          <w:rFonts w:eastAsia="SimSun"/>
          <w:b/>
          <w:bCs/>
          <w:lang w:eastAsia="zh-CN"/>
        </w:rPr>
        <w:t xml:space="preserve">:  </w:t>
      </w:r>
      <w:r>
        <w:rPr>
          <w:rFonts w:eastAsia="SimSun"/>
          <w:b/>
          <w:bCs/>
          <w:lang w:eastAsia="zh-CN"/>
        </w:rPr>
        <w:t>In the DATA COLLECTION RESPONSE, t</w:t>
      </w:r>
      <w:r w:rsidRPr="00C71BB3">
        <w:rPr>
          <w:rFonts w:eastAsia="SimSun"/>
          <w:b/>
          <w:bCs/>
          <w:lang w:eastAsia="zh-CN"/>
        </w:rPr>
        <w:t xml:space="preserve">he reporting node can use the failure cause </w:t>
      </w:r>
      <w:r>
        <w:rPr>
          <w:rFonts w:eastAsia="SimSun"/>
          <w:b/>
          <w:bCs/>
          <w:lang w:eastAsia="zh-CN"/>
        </w:rPr>
        <w:t>“</w:t>
      </w:r>
      <w:r w:rsidRPr="001071DB">
        <w:rPr>
          <w:rFonts w:eastAsia="SimSun"/>
          <w:b/>
          <w:bCs/>
          <w:lang w:eastAsia="zh-CN"/>
        </w:rPr>
        <w:t>Measurement Temporarily not Available</w:t>
      </w:r>
      <w:r>
        <w:rPr>
          <w:rFonts w:eastAsia="SimSun"/>
          <w:b/>
          <w:bCs/>
          <w:lang w:eastAsia="zh-CN"/>
        </w:rPr>
        <w:t>”.</w:t>
      </w:r>
    </w:p>
    <w:p w14:paraId="7B8974B3" w14:textId="74F2E4AA" w:rsidR="00D0394D" w:rsidRDefault="00647CF9" w:rsidP="00D0394D">
      <w:pPr>
        <w:jc w:val="both"/>
        <w:rPr>
          <w:rFonts w:eastAsia="SimSun"/>
          <w:lang w:eastAsia="zh-CN"/>
        </w:rPr>
      </w:pPr>
      <w:r>
        <w:rPr>
          <w:rFonts w:eastAsia="SimSun"/>
          <w:lang w:eastAsia="zh-CN"/>
        </w:rPr>
        <w:t>With respect to the</w:t>
      </w:r>
      <w:r w:rsidR="00D0394D">
        <w:rPr>
          <w:rFonts w:eastAsia="SimSun"/>
          <w:lang w:eastAsia="zh-CN"/>
        </w:rPr>
        <w:t xml:space="preserve"> agreement below:</w:t>
      </w:r>
    </w:p>
    <w:p w14:paraId="2804BDF9" w14:textId="77777777" w:rsidR="00D0394D" w:rsidRPr="00DE4FA8" w:rsidRDefault="00D0394D" w:rsidP="00D0394D">
      <w:pPr>
        <w:ind w:left="540"/>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5E991774" w14:textId="5E32AEF8" w:rsidR="00D0394D" w:rsidRDefault="00647CF9" w:rsidP="00D0394D">
      <w:pPr>
        <w:rPr>
          <w:rFonts w:eastAsia="SimSun"/>
          <w:lang w:eastAsia="zh-CN"/>
        </w:rPr>
      </w:pPr>
      <w:r>
        <w:t xml:space="preserve">we </w:t>
      </w:r>
      <w:r w:rsidR="00F02205">
        <w:t xml:space="preserve">recall that the </w:t>
      </w:r>
      <w:r w:rsidR="000F7A91">
        <w:t xml:space="preserve">“timing issues” captured in the agreement refer to the </w:t>
      </w:r>
      <w:r w:rsidR="00D0394D">
        <w:rPr>
          <w:rFonts w:eastAsia="SimSun"/>
          <w:i/>
          <w:iCs/>
          <w:lang w:eastAsia="zh-CN"/>
        </w:rPr>
        <w:t xml:space="preserve">Reporting </w:t>
      </w:r>
      <w:r w:rsidR="00D0394D" w:rsidRPr="00D4790A">
        <w:rPr>
          <w:rFonts w:eastAsia="SimSun"/>
          <w:i/>
          <w:iCs/>
          <w:lang w:eastAsia="zh-CN"/>
        </w:rPr>
        <w:t>Periodicity</w:t>
      </w:r>
      <w:r w:rsidR="00D0394D">
        <w:rPr>
          <w:rFonts w:eastAsia="SimSun"/>
          <w:lang w:eastAsia="zh-CN"/>
        </w:rPr>
        <w:t xml:space="preserve"> and a </w:t>
      </w:r>
      <w:r w:rsidR="00D0394D">
        <w:rPr>
          <w:rFonts w:eastAsia="SimSun"/>
          <w:i/>
          <w:iCs/>
          <w:lang w:eastAsia="zh-CN"/>
        </w:rPr>
        <w:t>Requested Prediction Time</w:t>
      </w:r>
      <w:r w:rsidR="000F7A91">
        <w:rPr>
          <w:rFonts w:eastAsia="SimSun"/>
          <w:lang w:eastAsia="zh-CN"/>
        </w:rPr>
        <w:t>.</w:t>
      </w:r>
      <w:r w:rsidR="00D0394D">
        <w:rPr>
          <w:rFonts w:eastAsia="SimSun"/>
          <w:lang w:eastAsia="zh-CN"/>
        </w:rPr>
        <w:t xml:space="preserve"> </w:t>
      </w:r>
      <w:r w:rsidR="000F7A91">
        <w:rPr>
          <w:rFonts w:eastAsia="SimSun"/>
          <w:lang w:eastAsia="zh-CN"/>
        </w:rPr>
        <w:t xml:space="preserve">These two IEs </w:t>
      </w:r>
      <w:r w:rsidR="004441BE">
        <w:rPr>
          <w:rFonts w:eastAsia="SimSun"/>
          <w:lang w:eastAsia="zh-CN"/>
        </w:rPr>
        <w:t xml:space="preserve">may generate failures concerning </w:t>
      </w:r>
      <w:proofErr w:type="gramStart"/>
      <w:r w:rsidR="00D0394D">
        <w:rPr>
          <w:rFonts w:eastAsia="SimSun"/>
          <w:lang w:eastAsia="zh-CN"/>
        </w:rPr>
        <w:t>timing,</w:t>
      </w:r>
      <w:proofErr w:type="gramEnd"/>
      <w:r w:rsidR="00D0394D">
        <w:rPr>
          <w:rFonts w:eastAsia="SimSun"/>
          <w:lang w:eastAsia="zh-CN"/>
        </w:rPr>
        <w:t xml:space="preserve"> </w:t>
      </w:r>
      <w:r w:rsidR="004441BE">
        <w:rPr>
          <w:rFonts w:eastAsia="SimSun"/>
          <w:lang w:eastAsia="zh-CN"/>
        </w:rPr>
        <w:t>hence it</w:t>
      </w:r>
      <w:r w:rsidR="00D0394D">
        <w:rPr>
          <w:rFonts w:eastAsia="SimSun"/>
          <w:lang w:eastAsia="zh-CN"/>
        </w:rPr>
        <w:t xml:space="preserve"> </w:t>
      </w:r>
      <w:r w:rsidR="001071DB">
        <w:rPr>
          <w:rFonts w:eastAsia="SimSun"/>
          <w:lang w:eastAsia="zh-CN"/>
        </w:rPr>
        <w:t>is relevant for Rel.18 to introduce</w:t>
      </w:r>
      <w:r>
        <w:rPr>
          <w:rFonts w:eastAsia="SimSun"/>
          <w:lang w:eastAsia="zh-CN"/>
        </w:rPr>
        <w:t xml:space="preserve"> appropriate cause values in relation to this</w:t>
      </w:r>
      <w:r w:rsidR="00D0394D">
        <w:rPr>
          <w:rFonts w:eastAsia="SimSun"/>
          <w:lang w:eastAsia="zh-CN"/>
        </w:rPr>
        <w:t xml:space="preserve">. </w:t>
      </w:r>
    </w:p>
    <w:p w14:paraId="1E6BBD74" w14:textId="596F3F40" w:rsidR="00647CF9" w:rsidRDefault="00F97F96" w:rsidP="00647CF9">
      <w:pPr>
        <w:jc w:val="both"/>
      </w:pPr>
      <w:r>
        <w:t xml:space="preserve">Two </w:t>
      </w:r>
      <w:r w:rsidR="00647CF9">
        <w:t xml:space="preserve">classes of cause values can be identified: </w:t>
      </w:r>
    </w:p>
    <w:p w14:paraId="264FC2E4" w14:textId="77777777" w:rsidR="00647CF9" w:rsidRDefault="00647CF9" w:rsidP="00647CF9">
      <w:pPr>
        <w:pStyle w:val="ListParagraph"/>
        <w:numPr>
          <w:ilvl w:val="0"/>
          <w:numId w:val="24"/>
        </w:numPr>
        <w:ind w:firstLineChars="0"/>
        <w:jc w:val="both"/>
      </w:pPr>
      <w:r>
        <w:t xml:space="preserve">Measurements not available/supported for certain reporting periodicities, </w:t>
      </w:r>
    </w:p>
    <w:p w14:paraId="5CF45DB2" w14:textId="77777777" w:rsidR="00647CF9" w:rsidRDefault="00647CF9" w:rsidP="00647CF9">
      <w:pPr>
        <w:pStyle w:val="ListParagraph"/>
        <w:numPr>
          <w:ilvl w:val="0"/>
          <w:numId w:val="24"/>
        </w:numPr>
        <w:ind w:firstLineChars="0"/>
        <w:jc w:val="both"/>
      </w:pPr>
      <w:r>
        <w:t xml:space="preserve">Measurements not available/supported for certain requested prediction times, </w:t>
      </w:r>
    </w:p>
    <w:p w14:paraId="22DF403F" w14:textId="7BAEA99F" w:rsidR="00647CF9" w:rsidRDefault="00647CF9" w:rsidP="001071DB">
      <w:pPr>
        <w:rPr>
          <w:rFonts w:eastAsia="SimSun"/>
          <w:lang w:eastAsia="zh-CN"/>
        </w:rPr>
      </w:pPr>
      <w:r>
        <w:lastRenderedPageBreak/>
        <w:t>If the requesting node is aware that the reporting node cannot provide the measurements due to</w:t>
      </w:r>
      <w:r w:rsidR="001071DB">
        <w:t xml:space="preserve"> one of</w:t>
      </w:r>
      <w:r>
        <w:t xml:space="preserve"> the causes above, then the requesting node can </w:t>
      </w:r>
      <w:r w:rsidR="00C25C79">
        <w:t>adapt its behaviour accordingly</w:t>
      </w:r>
      <w:r>
        <w:t xml:space="preserve">. </w:t>
      </w:r>
      <w:r w:rsidRPr="008B3AE8">
        <w:rPr>
          <w:rFonts w:eastAsia="SimSun"/>
          <w:lang w:eastAsia="zh-CN"/>
        </w:rPr>
        <w:t>If th</w:t>
      </w:r>
      <w:r w:rsidR="006652D8">
        <w:rPr>
          <w:rFonts w:eastAsia="SimSun"/>
          <w:lang w:eastAsia="zh-CN"/>
        </w:rPr>
        <w:t>e</w:t>
      </w:r>
      <w:r w:rsidRPr="008B3AE8">
        <w:rPr>
          <w:rFonts w:eastAsia="SimSun"/>
          <w:lang w:eastAsia="zh-CN"/>
        </w:rPr>
        <w:t xml:space="preserve"> information</w:t>
      </w:r>
      <w:r w:rsidR="006652D8">
        <w:rPr>
          <w:rFonts w:eastAsia="SimSun"/>
          <w:lang w:eastAsia="zh-CN"/>
        </w:rPr>
        <w:t xml:space="preserve"> carried by these cause values</w:t>
      </w:r>
      <w:r w:rsidRPr="008B3AE8">
        <w:rPr>
          <w:rFonts w:eastAsia="SimSun"/>
          <w:lang w:eastAsia="zh-CN"/>
        </w:rPr>
        <w:t xml:space="preserve"> is not revealed, </w:t>
      </w:r>
      <w:r>
        <w:rPr>
          <w:rFonts w:eastAsia="SimSun"/>
          <w:lang w:eastAsia="zh-CN"/>
        </w:rPr>
        <w:t xml:space="preserve">and instead, for example, the requested node indicates a list of </w:t>
      </w:r>
      <w:r w:rsidRPr="008B3AE8">
        <w:rPr>
          <w:rFonts w:eastAsia="SimSun"/>
          <w:lang w:eastAsia="zh-CN"/>
        </w:rPr>
        <w:t>failed measuremen</w:t>
      </w:r>
      <w:r>
        <w:rPr>
          <w:rFonts w:eastAsia="SimSun"/>
          <w:lang w:eastAsia="zh-CN"/>
        </w:rPr>
        <w:t>ts, or simply fails the request altogether, the requesting node will not be able to deduce why the procedure was failed</w:t>
      </w:r>
      <w:r w:rsidRPr="008B3AE8">
        <w:rPr>
          <w:rFonts w:eastAsia="SimSun"/>
          <w:lang w:eastAsia="zh-CN"/>
        </w:rPr>
        <w:t>.</w:t>
      </w:r>
      <w:r>
        <w:rPr>
          <w:rFonts w:eastAsia="SimSun"/>
          <w:lang w:eastAsia="zh-CN"/>
        </w:rPr>
        <w:t xml:space="preserve"> The latter implies that similar future errors cannot be prevented.</w:t>
      </w:r>
    </w:p>
    <w:p w14:paraId="69B073B8" w14:textId="77777777" w:rsidR="00647CF9" w:rsidRDefault="00647CF9" w:rsidP="00647CF9">
      <w:pPr>
        <w:rPr>
          <w:rFonts w:eastAsia="SimSun"/>
          <w:lang w:eastAsia="zh-CN"/>
        </w:rPr>
      </w:pPr>
      <w:r>
        <w:rPr>
          <w:rFonts w:eastAsia="SimSun"/>
          <w:lang w:eastAsia="zh-CN"/>
        </w:rPr>
        <w:t>Therefore, we think that if would be beneficial to support the following failure causes:</w:t>
      </w:r>
    </w:p>
    <w:p w14:paraId="31545AF2" w14:textId="77777777" w:rsidR="00647CF9" w:rsidRPr="00A15A04" w:rsidRDefault="00647CF9" w:rsidP="00647CF9">
      <w:pPr>
        <w:pStyle w:val="ListParagraph"/>
        <w:numPr>
          <w:ilvl w:val="0"/>
          <w:numId w:val="21"/>
        </w:numPr>
        <w:ind w:firstLineChars="0"/>
        <w:rPr>
          <w:rFonts w:eastAsia="SimSun"/>
          <w:lang w:eastAsia="zh-CN"/>
        </w:rPr>
      </w:pPr>
      <w:r>
        <w:t xml:space="preserve">measurement not supported for requested reporting </w:t>
      </w:r>
      <w:proofErr w:type="gramStart"/>
      <w:r>
        <w:t>periodicity</w:t>
      </w:r>
      <w:proofErr w:type="gramEnd"/>
    </w:p>
    <w:p w14:paraId="0C31CE7C" w14:textId="77777777" w:rsidR="00647CF9" w:rsidRPr="005B111B" w:rsidRDefault="00647CF9" w:rsidP="00647CF9">
      <w:pPr>
        <w:pStyle w:val="ListParagraph"/>
        <w:numPr>
          <w:ilvl w:val="0"/>
          <w:numId w:val="21"/>
        </w:numPr>
        <w:ind w:firstLineChars="0"/>
        <w:rPr>
          <w:rFonts w:eastAsia="SimSun"/>
          <w:lang w:eastAsia="zh-CN"/>
        </w:rPr>
      </w:pPr>
      <w:r>
        <w:t xml:space="preserve">measurement not supported for requested prediction </w:t>
      </w:r>
      <w:proofErr w:type="gramStart"/>
      <w:r>
        <w:t>time</w:t>
      </w:r>
      <w:proofErr w:type="gramEnd"/>
      <w:r>
        <w:t xml:space="preserve"> </w:t>
      </w:r>
    </w:p>
    <w:p w14:paraId="22A42045" w14:textId="77777777" w:rsidR="00647CF9" w:rsidRPr="005B111B" w:rsidRDefault="00647CF9" w:rsidP="00647CF9">
      <w:pPr>
        <w:pStyle w:val="ListParagraph"/>
        <w:numPr>
          <w:ilvl w:val="0"/>
          <w:numId w:val="21"/>
        </w:numPr>
        <w:ind w:firstLineChars="0"/>
        <w:rPr>
          <w:rFonts w:eastAsia="SimSun"/>
          <w:lang w:eastAsia="zh-CN"/>
        </w:rPr>
      </w:pPr>
      <w:r>
        <w:t xml:space="preserve">measurement temporarily not available for requested reporting </w:t>
      </w:r>
      <w:proofErr w:type="gramStart"/>
      <w:r>
        <w:t>periodicity</w:t>
      </w:r>
      <w:proofErr w:type="gramEnd"/>
    </w:p>
    <w:p w14:paraId="0D76BEED" w14:textId="77777777" w:rsidR="00647CF9" w:rsidRPr="005B111B" w:rsidRDefault="00647CF9" w:rsidP="00647CF9">
      <w:pPr>
        <w:pStyle w:val="ListParagraph"/>
        <w:numPr>
          <w:ilvl w:val="0"/>
          <w:numId w:val="21"/>
        </w:numPr>
        <w:ind w:firstLineChars="0"/>
        <w:rPr>
          <w:rFonts w:eastAsia="SimSun"/>
          <w:lang w:eastAsia="zh-CN"/>
        </w:rPr>
      </w:pPr>
      <w:r>
        <w:t xml:space="preserve">measurement temporarily not available for requested prediction </w:t>
      </w:r>
      <w:proofErr w:type="gramStart"/>
      <w:r>
        <w:t>time</w:t>
      </w:r>
      <w:proofErr w:type="gramEnd"/>
    </w:p>
    <w:p w14:paraId="236E9546" w14:textId="61C7A724" w:rsidR="00647CF9" w:rsidRDefault="00647CF9" w:rsidP="00647CF9">
      <w:pPr>
        <w:rPr>
          <w:rFonts w:eastAsia="SimSun"/>
          <w:lang w:eastAsia="zh-CN"/>
        </w:rPr>
      </w:pPr>
    </w:p>
    <w:p w14:paraId="234E868C" w14:textId="5E5BEFD9" w:rsidR="007C612E" w:rsidRDefault="007C612E" w:rsidP="007C612E">
      <w:pPr>
        <w:rPr>
          <w:rFonts w:eastAsia="SimSun"/>
          <w:b/>
          <w:bCs/>
          <w:lang w:eastAsia="zh-CN"/>
        </w:rPr>
      </w:pPr>
      <w:r w:rsidRPr="00C71BB3">
        <w:rPr>
          <w:rFonts w:eastAsia="SimSun"/>
          <w:b/>
          <w:bCs/>
          <w:lang w:eastAsia="zh-CN"/>
        </w:rPr>
        <w:t xml:space="preserve">Proposal </w:t>
      </w:r>
      <w:r>
        <w:rPr>
          <w:rFonts w:eastAsia="SimSun"/>
          <w:b/>
          <w:bCs/>
          <w:lang w:eastAsia="zh-CN"/>
        </w:rPr>
        <w:t>3</w:t>
      </w:r>
      <w:r w:rsidRPr="00C71BB3">
        <w:rPr>
          <w:rFonts w:eastAsia="SimSun"/>
          <w:b/>
          <w:bCs/>
          <w:lang w:eastAsia="zh-CN"/>
        </w:rPr>
        <w:t xml:space="preserve">:  </w:t>
      </w:r>
      <w:r w:rsidR="00791EB5">
        <w:rPr>
          <w:rFonts w:eastAsia="SimSun"/>
          <w:b/>
          <w:bCs/>
          <w:lang w:eastAsia="zh-CN"/>
        </w:rPr>
        <w:t>T</w:t>
      </w:r>
      <w:r w:rsidR="007A292C">
        <w:rPr>
          <w:rFonts w:eastAsia="SimSun"/>
          <w:b/>
          <w:bCs/>
          <w:lang w:eastAsia="zh-CN"/>
        </w:rPr>
        <w:t xml:space="preserve">o achieve full granularity for the cause values indicating failures due to </w:t>
      </w:r>
      <w:r w:rsidR="00791EB5">
        <w:rPr>
          <w:rFonts w:eastAsia="SimSun"/>
          <w:b/>
          <w:bCs/>
          <w:lang w:eastAsia="zh-CN"/>
        </w:rPr>
        <w:t xml:space="preserve">timing </w:t>
      </w:r>
      <w:r w:rsidR="00676E80">
        <w:rPr>
          <w:rFonts w:eastAsia="SimSun"/>
          <w:b/>
          <w:bCs/>
          <w:lang w:eastAsia="zh-CN"/>
        </w:rPr>
        <w:t>configurations</w:t>
      </w:r>
      <w:r w:rsidR="00791EB5">
        <w:rPr>
          <w:rFonts w:eastAsia="SimSun"/>
          <w:b/>
          <w:bCs/>
          <w:lang w:eastAsia="zh-CN"/>
        </w:rPr>
        <w:t xml:space="preserve">, the following failure causes </w:t>
      </w:r>
      <w:r w:rsidR="00254366">
        <w:rPr>
          <w:rFonts w:eastAsia="SimSun"/>
          <w:b/>
          <w:bCs/>
          <w:lang w:eastAsia="zh-CN"/>
        </w:rPr>
        <w:t>c</w:t>
      </w:r>
      <w:r w:rsidR="00791EB5">
        <w:rPr>
          <w:rFonts w:eastAsia="SimSun"/>
          <w:b/>
          <w:bCs/>
          <w:lang w:eastAsia="zh-CN"/>
        </w:rPr>
        <w:t>an be introduced</w:t>
      </w:r>
      <w:r w:rsidR="00254366">
        <w:rPr>
          <w:rFonts w:eastAsia="SimSun"/>
          <w:b/>
          <w:bCs/>
          <w:lang w:eastAsia="zh-CN"/>
        </w:rPr>
        <w:t xml:space="preserve"> and reported in the DATA COLLECITON RESPONSE </w:t>
      </w:r>
      <w:proofErr w:type="gramStart"/>
      <w:r w:rsidR="00254366">
        <w:rPr>
          <w:rFonts w:eastAsia="SimSun"/>
          <w:b/>
          <w:bCs/>
          <w:lang w:eastAsia="zh-CN"/>
        </w:rPr>
        <w:t xml:space="preserve">message </w:t>
      </w:r>
      <w:r w:rsidR="00791EB5">
        <w:rPr>
          <w:rFonts w:eastAsia="SimSun"/>
          <w:b/>
          <w:bCs/>
          <w:lang w:eastAsia="zh-CN"/>
        </w:rPr>
        <w:t>:</w:t>
      </w:r>
      <w:proofErr w:type="gramEnd"/>
      <w:r>
        <w:rPr>
          <w:rFonts w:eastAsia="SimSun"/>
          <w:b/>
          <w:bCs/>
          <w:lang w:eastAsia="zh-CN"/>
        </w:rPr>
        <w:t xml:space="preserve">: </w:t>
      </w:r>
    </w:p>
    <w:p w14:paraId="168C7D88" w14:textId="77777777" w:rsidR="007C612E" w:rsidRPr="001071DB" w:rsidRDefault="007C612E" w:rsidP="007C612E">
      <w:pPr>
        <w:pStyle w:val="ListParagraph"/>
        <w:numPr>
          <w:ilvl w:val="0"/>
          <w:numId w:val="21"/>
        </w:numPr>
        <w:ind w:firstLineChars="0"/>
        <w:rPr>
          <w:rFonts w:eastAsia="SimSun"/>
          <w:b/>
          <w:bCs/>
          <w:color w:val="000000" w:themeColor="text1"/>
          <w:lang w:eastAsia="zh-CN"/>
        </w:rPr>
      </w:pPr>
      <w:r w:rsidRPr="001071DB">
        <w:rPr>
          <w:b/>
          <w:bCs/>
          <w:color w:val="000000" w:themeColor="text1"/>
        </w:rPr>
        <w:t xml:space="preserve">measurement not supported for requested reporting </w:t>
      </w:r>
      <w:proofErr w:type="gramStart"/>
      <w:r w:rsidRPr="001071DB">
        <w:rPr>
          <w:b/>
          <w:bCs/>
          <w:color w:val="000000" w:themeColor="text1"/>
        </w:rPr>
        <w:t>periodicity</w:t>
      </w:r>
      <w:proofErr w:type="gramEnd"/>
    </w:p>
    <w:p w14:paraId="26B887A0" w14:textId="77777777" w:rsidR="007C612E" w:rsidRPr="001071DB" w:rsidRDefault="007C612E" w:rsidP="007C612E">
      <w:pPr>
        <w:pStyle w:val="ListParagraph"/>
        <w:numPr>
          <w:ilvl w:val="0"/>
          <w:numId w:val="21"/>
        </w:numPr>
        <w:ind w:firstLineChars="0"/>
        <w:rPr>
          <w:rFonts w:eastAsia="SimSun"/>
          <w:b/>
          <w:bCs/>
          <w:color w:val="000000" w:themeColor="text1"/>
          <w:lang w:eastAsia="zh-CN"/>
        </w:rPr>
      </w:pPr>
      <w:r w:rsidRPr="001071DB">
        <w:rPr>
          <w:b/>
          <w:bCs/>
          <w:color w:val="000000" w:themeColor="text1"/>
        </w:rPr>
        <w:t xml:space="preserve">measurement not supported for requested prediction </w:t>
      </w:r>
      <w:proofErr w:type="gramStart"/>
      <w:r w:rsidRPr="001071DB">
        <w:rPr>
          <w:b/>
          <w:bCs/>
          <w:color w:val="000000" w:themeColor="text1"/>
        </w:rPr>
        <w:t>time</w:t>
      </w:r>
      <w:proofErr w:type="gramEnd"/>
      <w:r w:rsidRPr="001071DB">
        <w:rPr>
          <w:b/>
          <w:bCs/>
          <w:color w:val="000000" w:themeColor="text1"/>
        </w:rPr>
        <w:t xml:space="preserve"> </w:t>
      </w:r>
    </w:p>
    <w:p w14:paraId="46FF031B" w14:textId="77777777" w:rsidR="007C612E" w:rsidRPr="001071DB" w:rsidRDefault="007C612E" w:rsidP="007C612E">
      <w:pPr>
        <w:pStyle w:val="ListParagraph"/>
        <w:numPr>
          <w:ilvl w:val="0"/>
          <w:numId w:val="21"/>
        </w:numPr>
        <w:ind w:firstLineChars="0"/>
        <w:rPr>
          <w:rFonts w:eastAsia="SimSun"/>
          <w:b/>
          <w:bCs/>
          <w:color w:val="000000" w:themeColor="text1"/>
          <w:lang w:eastAsia="zh-CN"/>
        </w:rPr>
      </w:pPr>
      <w:r w:rsidRPr="001071DB">
        <w:rPr>
          <w:b/>
          <w:bCs/>
          <w:color w:val="000000" w:themeColor="text1"/>
        </w:rPr>
        <w:t xml:space="preserve">measurement temporarily not available for requested reporting </w:t>
      </w:r>
      <w:proofErr w:type="gramStart"/>
      <w:r w:rsidRPr="001071DB">
        <w:rPr>
          <w:b/>
          <w:bCs/>
          <w:color w:val="000000" w:themeColor="text1"/>
        </w:rPr>
        <w:t>periodicity</w:t>
      </w:r>
      <w:proofErr w:type="gramEnd"/>
    </w:p>
    <w:p w14:paraId="4026FB60" w14:textId="77777777" w:rsidR="007C612E" w:rsidRPr="001071DB" w:rsidRDefault="007C612E" w:rsidP="007C612E">
      <w:pPr>
        <w:pStyle w:val="ListParagraph"/>
        <w:numPr>
          <w:ilvl w:val="0"/>
          <w:numId w:val="21"/>
        </w:numPr>
        <w:ind w:firstLineChars="0"/>
        <w:rPr>
          <w:rFonts w:eastAsia="SimSun"/>
          <w:b/>
          <w:bCs/>
          <w:color w:val="000000" w:themeColor="text1"/>
          <w:lang w:eastAsia="zh-CN"/>
        </w:rPr>
      </w:pPr>
      <w:r w:rsidRPr="001071DB">
        <w:rPr>
          <w:b/>
          <w:bCs/>
          <w:color w:val="000000" w:themeColor="text1"/>
        </w:rPr>
        <w:t xml:space="preserve">measurement temporarily not available for requested prediction </w:t>
      </w:r>
      <w:proofErr w:type="gramStart"/>
      <w:r w:rsidRPr="001071DB">
        <w:rPr>
          <w:b/>
          <w:bCs/>
          <w:color w:val="000000" w:themeColor="text1"/>
        </w:rPr>
        <w:t>time</w:t>
      </w:r>
      <w:proofErr w:type="gramEnd"/>
    </w:p>
    <w:p w14:paraId="0873C61B" w14:textId="27793430" w:rsidR="007C612E" w:rsidRPr="007C612E" w:rsidRDefault="007C612E" w:rsidP="00647CF9">
      <w:pPr>
        <w:rPr>
          <w:rFonts w:eastAsia="SimSun"/>
          <w:u w:val="single"/>
          <w:lang w:eastAsia="zh-CN"/>
        </w:rPr>
      </w:pPr>
      <w:r w:rsidRPr="007C612E">
        <w:rPr>
          <w:rFonts w:eastAsia="SimSun"/>
          <w:u w:val="single"/>
          <w:lang w:eastAsia="zh-CN"/>
        </w:rPr>
        <w:t>A TP for XnAP is provided in Appendix A, based on Proposals 1, 2 and 3.</w:t>
      </w:r>
    </w:p>
    <w:p w14:paraId="54C75129" w14:textId="77777777" w:rsidR="007C612E" w:rsidRDefault="007C612E" w:rsidP="00647CF9">
      <w:pPr>
        <w:rPr>
          <w:rFonts w:eastAsia="SimSun"/>
          <w:lang w:eastAsia="zh-CN"/>
        </w:rPr>
      </w:pPr>
    </w:p>
    <w:p w14:paraId="1B97023E" w14:textId="13503061" w:rsidR="00647CF9" w:rsidRDefault="007C612E" w:rsidP="00647CF9">
      <w:r>
        <w:rPr>
          <w:rFonts w:eastAsia="SimSun"/>
          <w:lang w:eastAsia="zh-CN"/>
        </w:rPr>
        <w:t xml:space="preserve">Another approach </w:t>
      </w:r>
      <w:r w:rsidR="00ED0EF7">
        <w:rPr>
          <w:rFonts w:eastAsia="SimSun"/>
          <w:lang w:eastAsia="zh-CN"/>
        </w:rPr>
        <w:t xml:space="preserve">to solve the problem described </w:t>
      </w:r>
      <w:r>
        <w:rPr>
          <w:rFonts w:eastAsia="SimSun"/>
          <w:lang w:eastAsia="zh-CN"/>
        </w:rPr>
        <w:t>can be to group</w:t>
      </w:r>
      <w:r w:rsidR="00647CF9">
        <w:rPr>
          <w:rFonts w:eastAsia="SimSun"/>
          <w:lang w:eastAsia="zh-CN"/>
        </w:rPr>
        <w:t xml:space="preserve"> all the failure causes related to “</w:t>
      </w:r>
      <w:r w:rsidR="00647CF9">
        <w:t>requested reporting periodicity” and “requested prediction time” under a common slogan, for example “requested reporting configuration”</w:t>
      </w:r>
      <w:r w:rsidR="00AB10F9">
        <w:t>. This would imply to reduce the number of new cause values, while introducing more generic cause values.</w:t>
      </w:r>
      <w:r w:rsidR="0052393B">
        <w:t xml:space="preserve"> This approach would lead to </w:t>
      </w:r>
      <w:r w:rsidR="00647CF9">
        <w:t>the following additional failure causes</w:t>
      </w:r>
      <w:r>
        <w:t xml:space="preserve"> instead</w:t>
      </w:r>
      <w:r w:rsidR="00647CF9">
        <w:t>:</w:t>
      </w:r>
    </w:p>
    <w:p w14:paraId="0B3DC9D6" w14:textId="77777777" w:rsidR="00647CF9" w:rsidRPr="00A45DA9" w:rsidRDefault="00647CF9" w:rsidP="00647CF9">
      <w:pPr>
        <w:pStyle w:val="ListParagraph"/>
        <w:numPr>
          <w:ilvl w:val="0"/>
          <w:numId w:val="21"/>
        </w:numPr>
        <w:ind w:firstLineChars="0"/>
        <w:rPr>
          <w:rFonts w:eastAsia="SimSun"/>
          <w:lang w:eastAsia="zh-CN"/>
        </w:rPr>
      </w:pPr>
      <w:r>
        <w:t xml:space="preserve">measurement not supported for requested timing </w:t>
      </w:r>
      <w:proofErr w:type="gramStart"/>
      <w:r>
        <w:t>configuration</w:t>
      </w:r>
      <w:proofErr w:type="gramEnd"/>
    </w:p>
    <w:p w14:paraId="5C74CAE4" w14:textId="77777777" w:rsidR="00647CF9" w:rsidRPr="00A15A04" w:rsidRDefault="00647CF9" w:rsidP="00647CF9">
      <w:pPr>
        <w:pStyle w:val="ListParagraph"/>
        <w:numPr>
          <w:ilvl w:val="0"/>
          <w:numId w:val="21"/>
        </w:numPr>
        <w:ind w:firstLineChars="0"/>
        <w:rPr>
          <w:rFonts w:eastAsia="SimSun"/>
          <w:lang w:eastAsia="zh-CN"/>
        </w:rPr>
      </w:pPr>
      <w:r>
        <w:t xml:space="preserve">measurement temporarily not available for requested timing </w:t>
      </w:r>
      <w:proofErr w:type="gramStart"/>
      <w:r>
        <w:t>configuration</w:t>
      </w:r>
      <w:proofErr w:type="gramEnd"/>
    </w:p>
    <w:p w14:paraId="079876DB" w14:textId="77777777" w:rsidR="00647CF9" w:rsidRDefault="00647CF9" w:rsidP="00647CF9">
      <w:pPr>
        <w:rPr>
          <w:rFonts w:eastAsia="SimSun"/>
          <w:lang w:eastAsia="zh-CN"/>
        </w:rPr>
      </w:pPr>
    </w:p>
    <w:p w14:paraId="7F1463DB" w14:textId="1B0D6CA0" w:rsidR="00647CF9" w:rsidRPr="00C71BB3" w:rsidRDefault="00647CF9" w:rsidP="00647CF9">
      <w:pPr>
        <w:rPr>
          <w:rFonts w:eastAsia="SimSun"/>
          <w:b/>
          <w:bCs/>
          <w:lang w:eastAsia="zh-CN"/>
        </w:rPr>
      </w:pPr>
      <w:r w:rsidRPr="00C71BB3">
        <w:rPr>
          <w:rFonts w:eastAsia="SimSun"/>
          <w:b/>
          <w:bCs/>
          <w:lang w:eastAsia="zh-CN"/>
        </w:rPr>
        <w:t xml:space="preserve">Proposal </w:t>
      </w:r>
      <w:r w:rsidR="001071DB">
        <w:rPr>
          <w:rFonts w:eastAsia="SimSun"/>
          <w:b/>
          <w:bCs/>
          <w:lang w:eastAsia="zh-CN"/>
        </w:rPr>
        <w:t>4</w:t>
      </w:r>
      <w:r w:rsidRPr="00C71BB3">
        <w:rPr>
          <w:rFonts w:eastAsia="SimSun"/>
          <w:b/>
          <w:bCs/>
          <w:lang w:eastAsia="zh-CN"/>
        </w:rPr>
        <w:t xml:space="preserve">:  </w:t>
      </w:r>
      <w:r w:rsidR="00791EB5">
        <w:rPr>
          <w:rFonts w:eastAsia="SimSun"/>
          <w:b/>
          <w:bCs/>
          <w:lang w:eastAsia="zh-CN"/>
        </w:rPr>
        <w:t xml:space="preserve">To reduce the number of </w:t>
      </w:r>
      <w:r w:rsidR="00235DB0">
        <w:rPr>
          <w:rFonts w:eastAsia="SimSun"/>
          <w:b/>
          <w:bCs/>
          <w:lang w:eastAsia="zh-CN"/>
        </w:rPr>
        <w:t xml:space="preserve">new </w:t>
      </w:r>
      <w:r w:rsidR="00791EB5">
        <w:rPr>
          <w:rFonts w:eastAsia="SimSun"/>
          <w:b/>
          <w:bCs/>
          <w:lang w:eastAsia="zh-CN"/>
        </w:rPr>
        <w:t>cause values</w:t>
      </w:r>
      <w:r w:rsidR="00235DB0">
        <w:rPr>
          <w:rFonts w:eastAsia="SimSun"/>
          <w:b/>
          <w:bCs/>
          <w:lang w:eastAsia="zh-CN"/>
        </w:rPr>
        <w:t xml:space="preserve"> introduced</w:t>
      </w:r>
      <w:r w:rsidR="00791EB5">
        <w:rPr>
          <w:rFonts w:eastAsia="SimSun"/>
          <w:b/>
          <w:bCs/>
          <w:lang w:eastAsia="zh-CN"/>
        </w:rPr>
        <w:t xml:space="preserve">, the following failure causes </w:t>
      </w:r>
      <w:r w:rsidR="00254366">
        <w:rPr>
          <w:rFonts w:eastAsia="SimSun"/>
          <w:b/>
          <w:bCs/>
          <w:lang w:eastAsia="zh-CN"/>
        </w:rPr>
        <w:t>c</w:t>
      </w:r>
      <w:r w:rsidR="00791EB5">
        <w:rPr>
          <w:rFonts w:eastAsia="SimSun"/>
          <w:b/>
          <w:bCs/>
          <w:lang w:eastAsia="zh-CN"/>
        </w:rPr>
        <w:t>an be introduced</w:t>
      </w:r>
      <w:r w:rsidR="00254366">
        <w:rPr>
          <w:rFonts w:eastAsia="SimSun"/>
          <w:b/>
          <w:bCs/>
          <w:lang w:eastAsia="zh-CN"/>
        </w:rPr>
        <w:t xml:space="preserve"> and reported in the DATA COLLECITON RESPONSE message</w:t>
      </w:r>
      <w:r w:rsidR="00791EB5">
        <w:rPr>
          <w:rFonts w:eastAsia="SimSun"/>
          <w:b/>
          <w:bCs/>
          <w:lang w:eastAsia="zh-CN"/>
        </w:rPr>
        <w:t>:</w:t>
      </w:r>
      <w:r w:rsidRPr="00C71BB3">
        <w:rPr>
          <w:rFonts w:eastAsia="SimSun"/>
          <w:b/>
          <w:bCs/>
          <w:lang w:eastAsia="zh-CN"/>
        </w:rPr>
        <w:t xml:space="preserve"> </w:t>
      </w:r>
    </w:p>
    <w:p w14:paraId="4C47C085" w14:textId="77777777" w:rsidR="00647CF9" w:rsidRPr="00C71BB3" w:rsidRDefault="00647CF9" w:rsidP="00647CF9">
      <w:pPr>
        <w:pStyle w:val="ListParagraph"/>
        <w:numPr>
          <w:ilvl w:val="0"/>
          <w:numId w:val="14"/>
        </w:numPr>
        <w:ind w:firstLineChars="0"/>
        <w:rPr>
          <w:rFonts w:eastAsia="SimSun"/>
          <w:b/>
          <w:bCs/>
          <w:lang w:eastAsia="zh-CN"/>
        </w:rPr>
      </w:pPr>
      <w:r w:rsidRPr="00C71BB3">
        <w:rPr>
          <w:b/>
          <w:bCs/>
        </w:rPr>
        <w:t xml:space="preserve">measurement not supported for </w:t>
      </w:r>
      <w:r w:rsidRPr="0088272C">
        <w:rPr>
          <w:b/>
          <w:bCs/>
        </w:rPr>
        <w:t xml:space="preserve">requested </w:t>
      </w:r>
      <w:r>
        <w:rPr>
          <w:b/>
          <w:bCs/>
        </w:rPr>
        <w:t>timing</w:t>
      </w:r>
      <w:r w:rsidRPr="0088272C">
        <w:rPr>
          <w:b/>
          <w:bCs/>
        </w:rPr>
        <w:t xml:space="preserve"> </w:t>
      </w:r>
      <w:proofErr w:type="gramStart"/>
      <w:r w:rsidRPr="0088272C">
        <w:rPr>
          <w:b/>
          <w:bCs/>
        </w:rPr>
        <w:t>configuration</w:t>
      </w:r>
      <w:proofErr w:type="gramEnd"/>
    </w:p>
    <w:p w14:paraId="77B180CF" w14:textId="77777777" w:rsidR="00647CF9" w:rsidRPr="00C71BB3" w:rsidRDefault="00647CF9" w:rsidP="00647CF9">
      <w:pPr>
        <w:pStyle w:val="ListParagraph"/>
        <w:numPr>
          <w:ilvl w:val="0"/>
          <w:numId w:val="14"/>
        </w:numPr>
        <w:ind w:firstLineChars="0"/>
        <w:rPr>
          <w:rFonts w:eastAsia="SimSun"/>
          <w:b/>
          <w:bCs/>
          <w:lang w:eastAsia="zh-CN"/>
        </w:rPr>
      </w:pPr>
      <w:r w:rsidRPr="00C71BB3">
        <w:rPr>
          <w:b/>
          <w:bCs/>
        </w:rPr>
        <w:t xml:space="preserve">measurement temporarily not available for </w:t>
      </w:r>
      <w:r w:rsidRPr="0088272C">
        <w:rPr>
          <w:b/>
          <w:bCs/>
        </w:rPr>
        <w:t xml:space="preserve">requested </w:t>
      </w:r>
      <w:r>
        <w:rPr>
          <w:b/>
          <w:bCs/>
        </w:rPr>
        <w:t>timing</w:t>
      </w:r>
      <w:r w:rsidRPr="0088272C">
        <w:rPr>
          <w:b/>
          <w:bCs/>
        </w:rPr>
        <w:t xml:space="preserve"> </w:t>
      </w:r>
      <w:proofErr w:type="gramStart"/>
      <w:r w:rsidRPr="0088272C">
        <w:rPr>
          <w:b/>
          <w:bCs/>
        </w:rPr>
        <w:t>configuration</w:t>
      </w:r>
      <w:proofErr w:type="gramEnd"/>
    </w:p>
    <w:p w14:paraId="119BBB43" w14:textId="77777777" w:rsidR="00647CF9" w:rsidRDefault="00647CF9" w:rsidP="00D0394D"/>
    <w:p w14:paraId="231DCA23" w14:textId="03A6B602" w:rsidR="007C612E" w:rsidRPr="007C612E" w:rsidRDefault="007C612E" w:rsidP="007C612E">
      <w:pPr>
        <w:rPr>
          <w:rFonts w:eastAsia="SimSun"/>
          <w:u w:val="single"/>
          <w:lang w:eastAsia="zh-CN"/>
        </w:rPr>
      </w:pPr>
      <w:r w:rsidRPr="007C612E">
        <w:rPr>
          <w:rFonts w:eastAsia="SimSun"/>
          <w:u w:val="single"/>
          <w:lang w:eastAsia="zh-CN"/>
        </w:rPr>
        <w:t xml:space="preserve">A TP for XnAP is provided in Appendix </w:t>
      </w:r>
      <w:r>
        <w:rPr>
          <w:rFonts w:eastAsia="SimSun"/>
          <w:u w:val="single"/>
          <w:lang w:eastAsia="zh-CN"/>
        </w:rPr>
        <w:t>B</w:t>
      </w:r>
      <w:r w:rsidRPr="007C612E">
        <w:rPr>
          <w:rFonts w:eastAsia="SimSun"/>
          <w:u w:val="single"/>
          <w:lang w:eastAsia="zh-CN"/>
        </w:rPr>
        <w:t xml:space="preserve">, based on Proposals 1, 2 and </w:t>
      </w:r>
      <w:r>
        <w:rPr>
          <w:rFonts w:eastAsia="SimSun"/>
          <w:u w:val="single"/>
          <w:lang w:eastAsia="zh-CN"/>
        </w:rPr>
        <w:t>4</w:t>
      </w:r>
      <w:r w:rsidRPr="007C612E">
        <w:rPr>
          <w:rFonts w:eastAsia="SimSun"/>
          <w:u w:val="single"/>
          <w:lang w:eastAsia="zh-CN"/>
        </w:rPr>
        <w:t>.</w:t>
      </w:r>
    </w:p>
    <w:p w14:paraId="0FADB7CC" w14:textId="77777777" w:rsidR="00CD7D7E" w:rsidRDefault="00CD7D7E" w:rsidP="008B3AE8">
      <w:pPr>
        <w:jc w:val="both"/>
      </w:pPr>
    </w:p>
    <w:p w14:paraId="31D5854D" w14:textId="53DE246A" w:rsidR="003B64F5" w:rsidRDefault="00B51EC3" w:rsidP="00576A59">
      <w:pPr>
        <w:rPr>
          <w:rFonts w:eastAsia="SimSun"/>
          <w:lang w:eastAsia="zh-CN"/>
        </w:rPr>
      </w:pPr>
      <w:r>
        <w:rPr>
          <w:rFonts w:eastAsia="SimSun"/>
          <w:lang w:eastAsia="zh-CN"/>
        </w:rPr>
        <w:t>As it can be seen</w:t>
      </w:r>
      <w:r w:rsidR="00857911">
        <w:rPr>
          <w:rFonts w:eastAsia="SimSun"/>
          <w:lang w:eastAsia="zh-CN"/>
        </w:rPr>
        <w:t xml:space="preserve">, Proposal 3 and Proposal 4 are mutually exclusive. </w:t>
      </w:r>
    </w:p>
    <w:p w14:paraId="595332A6" w14:textId="7C59EE66" w:rsidR="003B64F5" w:rsidRDefault="003B64F5" w:rsidP="00576A59">
      <w:pPr>
        <w:rPr>
          <w:rFonts w:eastAsia="SimSun"/>
          <w:lang w:eastAsia="zh-CN"/>
        </w:rPr>
      </w:pPr>
      <w:r>
        <w:rPr>
          <w:rFonts w:eastAsia="SimSun"/>
          <w:lang w:eastAsia="zh-CN"/>
        </w:rPr>
        <w:t xml:space="preserve">Our opinion is that the approach in Proposal 3 offers a richer </w:t>
      </w:r>
      <w:r w:rsidR="00777EEE">
        <w:rPr>
          <w:rFonts w:eastAsia="SimSun"/>
          <w:lang w:eastAsia="zh-CN"/>
        </w:rPr>
        <w:t xml:space="preserve">type of information, which enables the requesting node to take specific behaviours </w:t>
      </w:r>
      <w:proofErr w:type="gramStart"/>
      <w:r w:rsidR="00777EEE">
        <w:rPr>
          <w:rFonts w:eastAsia="SimSun"/>
          <w:lang w:eastAsia="zh-CN"/>
        </w:rPr>
        <w:t>as a consequence of</w:t>
      </w:r>
      <w:proofErr w:type="gramEnd"/>
      <w:r w:rsidR="00777EEE">
        <w:rPr>
          <w:rFonts w:eastAsia="SimSun"/>
          <w:lang w:eastAsia="zh-CN"/>
        </w:rPr>
        <w:t xml:space="preserve"> the received cause values. Nevertheless, we </w:t>
      </w:r>
      <w:r w:rsidR="00126D88">
        <w:rPr>
          <w:rFonts w:eastAsia="SimSun"/>
          <w:lang w:eastAsia="zh-CN"/>
        </w:rPr>
        <w:t xml:space="preserve">propose that RAN3 has a discussion on whether full granularity or reduced granularity </w:t>
      </w:r>
      <w:r w:rsidR="007532FA">
        <w:rPr>
          <w:rFonts w:eastAsia="SimSun"/>
          <w:lang w:eastAsia="zh-CN"/>
        </w:rPr>
        <w:t>for these cause values is needed, and according to that one of Proposal 3 or Proposal 4 is selected.</w:t>
      </w:r>
    </w:p>
    <w:p w14:paraId="4C6F129B" w14:textId="0CC60911" w:rsidR="00876C8A" w:rsidRPr="007A6291" w:rsidRDefault="007532FA" w:rsidP="00576A59">
      <w:pPr>
        <w:rPr>
          <w:rFonts w:eastAsia="SimSun"/>
          <w:b/>
          <w:bCs/>
          <w:lang w:eastAsia="zh-CN"/>
        </w:rPr>
      </w:pPr>
      <w:r w:rsidRPr="007A6291">
        <w:rPr>
          <w:rFonts w:eastAsia="SimSun"/>
          <w:b/>
          <w:bCs/>
          <w:lang w:eastAsia="zh-CN"/>
        </w:rPr>
        <w:t xml:space="preserve">Proposal 5: It is suggested that </w:t>
      </w:r>
      <w:r w:rsidR="008159A8" w:rsidRPr="007A6291">
        <w:rPr>
          <w:rFonts w:eastAsia="SimSun"/>
          <w:b/>
          <w:bCs/>
          <w:lang w:eastAsia="zh-CN"/>
        </w:rPr>
        <w:t>RAN3 discusses whether full cause value granularity or a reduced cause value granularity is needed for the reporting of failures due to configuration timing</w:t>
      </w:r>
      <w:r w:rsidR="00424A2C" w:rsidRPr="007A6291">
        <w:rPr>
          <w:rFonts w:eastAsia="SimSun"/>
          <w:b/>
          <w:bCs/>
          <w:lang w:eastAsia="zh-CN"/>
        </w:rPr>
        <w:t xml:space="preserve">. As a consequence, one approach between Proposal 3 and Proposal 4 should be selected and implemented in the </w:t>
      </w:r>
      <w:proofErr w:type="gramStart"/>
      <w:r w:rsidR="00424A2C" w:rsidRPr="007A6291">
        <w:rPr>
          <w:rFonts w:eastAsia="SimSun"/>
          <w:b/>
          <w:bCs/>
          <w:lang w:eastAsia="zh-CN"/>
        </w:rPr>
        <w:t>specifications</w:t>
      </w:r>
      <w:proofErr w:type="gramEnd"/>
    </w:p>
    <w:p w14:paraId="5A3E1144" w14:textId="5EDAC876" w:rsidR="006C6E99" w:rsidRPr="00036C94" w:rsidRDefault="006C6E99" w:rsidP="00DA1872">
      <w:pPr>
        <w:pStyle w:val="Heading1"/>
        <w:ind w:left="567" w:hanging="567"/>
        <w:rPr>
          <w:rFonts w:eastAsia="SimSun"/>
        </w:rPr>
      </w:pPr>
      <w:r w:rsidRPr="00036C94">
        <w:rPr>
          <w:rFonts w:eastAsia="SimSun"/>
        </w:rPr>
        <w:lastRenderedPageBreak/>
        <w:t>Conclusion</w:t>
      </w:r>
    </w:p>
    <w:bookmarkEnd w:id="0"/>
    <w:bookmarkEnd w:id="1"/>
    <w:bookmarkEnd w:id="2"/>
    <w:p w14:paraId="37BBDF36" w14:textId="31DD907D"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the agreement</w:t>
      </w:r>
      <w:r w:rsidR="009561EC">
        <w:rPr>
          <w:rFonts w:eastAsia="SimSun"/>
          <w:lang w:eastAsia="zh-CN"/>
        </w:rPr>
        <w:t>s</w:t>
      </w:r>
      <w:r w:rsidR="00F10B28">
        <w:rPr>
          <w:rFonts w:eastAsia="SimSun"/>
          <w:lang w:eastAsia="zh-CN"/>
        </w:rPr>
        <w:t xml:space="preserve"> regarding </w:t>
      </w:r>
      <w:r w:rsidR="009561EC">
        <w:rPr>
          <w:rFonts w:eastAsia="SimSun"/>
          <w:lang w:eastAsia="zh-CN"/>
        </w:rPr>
        <w:t>the introduction of new cause values for failures due to configuration timing issues</w:t>
      </w:r>
      <w:r w:rsidRPr="00036C94">
        <w:rPr>
          <w:rFonts w:eastAsia="SimSun"/>
          <w:lang w:eastAsia="zh-CN"/>
        </w:rPr>
        <w:t>. Corresponding</w:t>
      </w:r>
      <w:r w:rsidR="00880D97" w:rsidRPr="00036C94">
        <w:rPr>
          <w:rFonts w:eastAsia="SimSun"/>
          <w:lang w:eastAsia="zh-CN"/>
        </w:rPr>
        <w:t xml:space="preserve"> </w:t>
      </w:r>
      <w:r w:rsidRPr="00036C94">
        <w:rPr>
          <w:rFonts w:eastAsia="SimSun"/>
          <w:lang w:eastAsia="zh-CN"/>
        </w:rPr>
        <w:t>proposals are reported below.</w:t>
      </w:r>
    </w:p>
    <w:p w14:paraId="6791304B" w14:textId="77777777" w:rsidR="00676E80" w:rsidRPr="00C71BB3" w:rsidRDefault="00676E80" w:rsidP="00676E80">
      <w:pPr>
        <w:rPr>
          <w:rFonts w:eastAsia="SimSun"/>
          <w:b/>
          <w:bCs/>
          <w:lang w:eastAsia="zh-CN"/>
        </w:rPr>
      </w:pPr>
      <w:r w:rsidRPr="00C71BB3">
        <w:rPr>
          <w:rFonts w:eastAsia="SimSun"/>
          <w:b/>
          <w:bCs/>
          <w:lang w:eastAsia="zh-CN"/>
        </w:rPr>
        <w:t xml:space="preserve">Proposal 1:  </w:t>
      </w:r>
      <w:r>
        <w:rPr>
          <w:rFonts w:eastAsia="SimSun"/>
          <w:b/>
          <w:bCs/>
          <w:lang w:eastAsia="zh-CN"/>
        </w:rPr>
        <w:t>In the DATA COLLECTION RESPONSE, t</w:t>
      </w:r>
      <w:r w:rsidRPr="00C71BB3">
        <w:rPr>
          <w:rFonts w:eastAsia="SimSun"/>
          <w:b/>
          <w:bCs/>
          <w:lang w:eastAsia="zh-CN"/>
        </w:rPr>
        <w:t xml:space="preserve">he reporting node can use the failure cause </w:t>
      </w:r>
      <w:r>
        <w:rPr>
          <w:rFonts w:eastAsia="SimSun"/>
          <w:b/>
          <w:bCs/>
          <w:lang w:eastAsia="zh-CN"/>
        </w:rPr>
        <w:t>“</w:t>
      </w:r>
      <w:r w:rsidRPr="008A01F4">
        <w:rPr>
          <w:rFonts w:eastAsia="SimSun"/>
          <w:b/>
          <w:bCs/>
          <w:lang w:eastAsia="zh-CN"/>
        </w:rPr>
        <w:t xml:space="preserve">Measurement not Supported </w:t>
      </w:r>
      <w:proofErr w:type="gramStart"/>
      <w:r w:rsidRPr="008A01F4">
        <w:rPr>
          <w:rFonts w:eastAsia="SimSun"/>
          <w:b/>
          <w:bCs/>
          <w:lang w:eastAsia="zh-CN"/>
        </w:rPr>
        <w:t>For</w:t>
      </w:r>
      <w:proofErr w:type="gramEnd"/>
      <w:r w:rsidRPr="008A01F4">
        <w:rPr>
          <w:rFonts w:eastAsia="SimSun"/>
          <w:b/>
          <w:bCs/>
          <w:lang w:eastAsia="zh-CN"/>
        </w:rPr>
        <w:t xml:space="preserve"> the Object</w:t>
      </w:r>
      <w:r>
        <w:rPr>
          <w:rFonts w:eastAsia="SimSun"/>
          <w:b/>
          <w:bCs/>
          <w:lang w:eastAsia="zh-CN"/>
        </w:rPr>
        <w:t>”.</w:t>
      </w:r>
    </w:p>
    <w:p w14:paraId="47F69266" w14:textId="77777777" w:rsidR="00676E80" w:rsidRDefault="00676E80" w:rsidP="00676E80">
      <w:pPr>
        <w:rPr>
          <w:rFonts w:eastAsia="SimSun"/>
          <w:b/>
          <w:bCs/>
          <w:lang w:eastAsia="zh-CN"/>
        </w:rPr>
      </w:pPr>
      <w:r w:rsidRPr="00C71BB3">
        <w:rPr>
          <w:rFonts w:eastAsia="SimSun"/>
          <w:b/>
          <w:bCs/>
          <w:lang w:eastAsia="zh-CN"/>
        </w:rPr>
        <w:t xml:space="preserve">Proposal </w:t>
      </w:r>
      <w:r>
        <w:rPr>
          <w:rFonts w:eastAsia="SimSun"/>
          <w:b/>
          <w:bCs/>
          <w:lang w:eastAsia="zh-CN"/>
        </w:rPr>
        <w:t>2</w:t>
      </w:r>
      <w:r w:rsidRPr="00C71BB3">
        <w:rPr>
          <w:rFonts w:eastAsia="SimSun"/>
          <w:b/>
          <w:bCs/>
          <w:lang w:eastAsia="zh-CN"/>
        </w:rPr>
        <w:t xml:space="preserve">:  </w:t>
      </w:r>
      <w:r>
        <w:rPr>
          <w:rFonts w:eastAsia="SimSun"/>
          <w:b/>
          <w:bCs/>
          <w:lang w:eastAsia="zh-CN"/>
        </w:rPr>
        <w:t>In the DATA COLLECTION RESPONSE, t</w:t>
      </w:r>
      <w:r w:rsidRPr="00C71BB3">
        <w:rPr>
          <w:rFonts w:eastAsia="SimSun"/>
          <w:b/>
          <w:bCs/>
          <w:lang w:eastAsia="zh-CN"/>
        </w:rPr>
        <w:t xml:space="preserve">he reporting node can use the failure cause </w:t>
      </w:r>
      <w:r>
        <w:rPr>
          <w:rFonts w:eastAsia="SimSun"/>
          <w:b/>
          <w:bCs/>
          <w:lang w:eastAsia="zh-CN"/>
        </w:rPr>
        <w:t>“</w:t>
      </w:r>
      <w:r w:rsidRPr="001071DB">
        <w:rPr>
          <w:rFonts w:eastAsia="SimSun"/>
          <w:b/>
          <w:bCs/>
          <w:lang w:eastAsia="zh-CN"/>
        </w:rPr>
        <w:t>Measurement Temporarily not Available</w:t>
      </w:r>
      <w:r>
        <w:rPr>
          <w:rFonts w:eastAsia="SimSun"/>
          <w:b/>
          <w:bCs/>
          <w:lang w:eastAsia="zh-CN"/>
        </w:rPr>
        <w:t>”.</w:t>
      </w:r>
    </w:p>
    <w:p w14:paraId="72E81811" w14:textId="77777777" w:rsidR="007608C9" w:rsidRDefault="007608C9" w:rsidP="007608C9">
      <w:pPr>
        <w:rPr>
          <w:rFonts w:eastAsia="SimSun"/>
          <w:b/>
          <w:bCs/>
          <w:lang w:eastAsia="zh-CN"/>
        </w:rPr>
      </w:pPr>
      <w:r w:rsidRPr="00C71BB3">
        <w:rPr>
          <w:rFonts w:eastAsia="SimSun"/>
          <w:b/>
          <w:bCs/>
          <w:lang w:eastAsia="zh-CN"/>
        </w:rPr>
        <w:t xml:space="preserve">Proposal </w:t>
      </w:r>
      <w:r>
        <w:rPr>
          <w:rFonts w:eastAsia="SimSun"/>
          <w:b/>
          <w:bCs/>
          <w:lang w:eastAsia="zh-CN"/>
        </w:rPr>
        <w:t>3</w:t>
      </w:r>
      <w:r w:rsidRPr="00C71BB3">
        <w:rPr>
          <w:rFonts w:eastAsia="SimSun"/>
          <w:b/>
          <w:bCs/>
          <w:lang w:eastAsia="zh-CN"/>
        </w:rPr>
        <w:t xml:space="preserve">:  </w:t>
      </w:r>
      <w:r>
        <w:rPr>
          <w:rFonts w:eastAsia="SimSun"/>
          <w:b/>
          <w:bCs/>
          <w:lang w:eastAsia="zh-CN"/>
        </w:rPr>
        <w:t xml:space="preserve">To achieve full granularity for the cause values indicating failures due to timing configurations, the following failure causes can be introduced and reported in the DATA COLLECITON RESPONSE </w:t>
      </w:r>
      <w:proofErr w:type="gramStart"/>
      <w:r>
        <w:rPr>
          <w:rFonts w:eastAsia="SimSun"/>
          <w:b/>
          <w:bCs/>
          <w:lang w:eastAsia="zh-CN"/>
        </w:rPr>
        <w:t>message :</w:t>
      </w:r>
      <w:proofErr w:type="gramEnd"/>
      <w:r>
        <w:rPr>
          <w:rFonts w:eastAsia="SimSun"/>
          <w:b/>
          <w:bCs/>
          <w:lang w:eastAsia="zh-CN"/>
        </w:rPr>
        <w:t xml:space="preserve">: </w:t>
      </w:r>
    </w:p>
    <w:p w14:paraId="4CF03EE8" w14:textId="77777777" w:rsidR="007608C9" w:rsidRPr="001071DB" w:rsidRDefault="007608C9" w:rsidP="007608C9">
      <w:pPr>
        <w:pStyle w:val="ListParagraph"/>
        <w:numPr>
          <w:ilvl w:val="0"/>
          <w:numId w:val="21"/>
        </w:numPr>
        <w:ind w:firstLineChars="0"/>
        <w:rPr>
          <w:rFonts w:eastAsia="SimSun"/>
          <w:b/>
          <w:bCs/>
          <w:color w:val="000000" w:themeColor="text1"/>
          <w:lang w:eastAsia="zh-CN"/>
        </w:rPr>
      </w:pPr>
      <w:r w:rsidRPr="001071DB">
        <w:rPr>
          <w:b/>
          <w:bCs/>
          <w:color w:val="000000" w:themeColor="text1"/>
        </w:rPr>
        <w:t xml:space="preserve">measurement not supported for requested reporting </w:t>
      </w:r>
      <w:proofErr w:type="gramStart"/>
      <w:r w:rsidRPr="001071DB">
        <w:rPr>
          <w:b/>
          <w:bCs/>
          <w:color w:val="000000" w:themeColor="text1"/>
        </w:rPr>
        <w:t>periodicity</w:t>
      </w:r>
      <w:proofErr w:type="gramEnd"/>
    </w:p>
    <w:p w14:paraId="37AA3880" w14:textId="77777777" w:rsidR="007608C9" w:rsidRPr="001071DB" w:rsidRDefault="007608C9" w:rsidP="007608C9">
      <w:pPr>
        <w:pStyle w:val="ListParagraph"/>
        <w:numPr>
          <w:ilvl w:val="0"/>
          <w:numId w:val="21"/>
        </w:numPr>
        <w:ind w:firstLineChars="0"/>
        <w:rPr>
          <w:rFonts w:eastAsia="SimSun"/>
          <w:b/>
          <w:bCs/>
          <w:color w:val="000000" w:themeColor="text1"/>
          <w:lang w:eastAsia="zh-CN"/>
        </w:rPr>
      </w:pPr>
      <w:r w:rsidRPr="001071DB">
        <w:rPr>
          <w:b/>
          <w:bCs/>
          <w:color w:val="000000" w:themeColor="text1"/>
        </w:rPr>
        <w:t xml:space="preserve">measurement not supported for requested prediction </w:t>
      </w:r>
      <w:proofErr w:type="gramStart"/>
      <w:r w:rsidRPr="001071DB">
        <w:rPr>
          <w:b/>
          <w:bCs/>
          <w:color w:val="000000" w:themeColor="text1"/>
        </w:rPr>
        <w:t>time</w:t>
      </w:r>
      <w:proofErr w:type="gramEnd"/>
      <w:r w:rsidRPr="001071DB">
        <w:rPr>
          <w:b/>
          <w:bCs/>
          <w:color w:val="000000" w:themeColor="text1"/>
        </w:rPr>
        <w:t xml:space="preserve"> </w:t>
      </w:r>
    </w:p>
    <w:p w14:paraId="184667C2" w14:textId="77777777" w:rsidR="007608C9" w:rsidRPr="001071DB" w:rsidRDefault="007608C9" w:rsidP="007608C9">
      <w:pPr>
        <w:pStyle w:val="ListParagraph"/>
        <w:numPr>
          <w:ilvl w:val="0"/>
          <w:numId w:val="21"/>
        </w:numPr>
        <w:ind w:firstLineChars="0"/>
        <w:rPr>
          <w:rFonts w:eastAsia="SimSun"/>
          <w:b/>
          <w:bCs/>
          <w:color w:val="000000" w:themeColor="text1"/>
          <w:lang w:eastAsia="zh-CN"/>
        </w:rPr>
      </w:pPr>
      <w:r w:rsidRPr="001071DB">
        <w:rPr>
          <w:b/>
          <w:bCs/>
          <w:color w:val="000000" w:themeColor="text1"/>
        </w:rPr>
        <w:t xml:space="preserve">measurement temporarily not available for requested reporting </w:t>
      </w:r>
      <w:proofErr w:type="gramStart"/>
      <w:r w:rsidRPr="001071DB">
        <w:rPr>
          <w:b/>
          <w:bCs/>
          <w:color w:val="000000" w:themeColor="text1"/>
        </w:rPr>
        <w:t>periodicity</w:t>
      </w:r>
      <w:proofErr w:type="gramEnd"/>
    </w:p>
    <w:p w14:paraId="60074E79" w14:textId="77777777" w:rsidR="007608C9" w:rsidRPr="001071DB" w:rsidRDefault="007608C9" w:rsidP="007608C9">
      <w:pPr>
        <w:pStyle w:val="ListParagraph"/>
        <w:numPr>
          <w:ilvl w:val="0"/>
          <w:numId w:val="21"/>
        </w:numPr>
        <w:ind w:firstLineChars="0"/>
        <w:rPr>
          <w:rFonts w:eastAsia="SimSun"/>
          <w:b/>
          <w:bCs/>
          <w:color w:val="000000" w:themeColor="text1"/>
          <w:lang w:eastAsia="zh-CN"/>
        </w:rPr>
      </w:pPr>
      <w:r w:rsidRPr="001071DB">
        <w:rPr>
          <w:b/>
          <w:bCs/>
          <w:color w:val="000000" w:themeColor="text1"/>
        </w:rPr>
        <w:t xml:space="preserve">measurement temporarily not available for requested prediction </w:t>
      </w:r>
      <w:proofErr w:type="gramStart"/>
      <w:r w:rsidRPr="001071DB">
        <w:rPr>
          <w:b/>
          <w:bCs/>
          <w:color w:val="000000" w:themeColor="text1"/>
        </w:rPr>
        <w:t>time</w:t>
      </w:r>
      <w:proofErr w:type="gramEnd"/>
    </w:p>
    <w:p w14:paraId="135A5F5C" w14:textId="77777777" w:rsidR="007608C9" w:rsidRPr="00C71BB3" w:rsidRDefault="007608C9" w:rsidP="007608C9">
      <w:pPr>
        <w:rPr>
          <w:rFonts w:eastAsia="SimSun"/>
          <w:b/>
          <w:bCs/>
          <w:lang w:eastAsia="zh-CN"/>
        </w:rPr>
      </w:pPr>
      <w:r w:rsidRPr="00C71BB3">
        <w:rPr>
          <w:rFonts w:eastAsia="SimSun"/>
          <w:b/>
          <w:bCs/>
          <w:lang w:eastAsia="zh-CN"/>
        </w:rPr>
        <w:t xml:space="preserve">Proposal </w:t>
      </w:r>
      <w:r>
        <w:rPr>
          <w:rFonts w:eastAsia="SimSun"/>
          <w:b/>
          <w:bCs/>
          <w:lang w:eastAsia="zh-CN"/>
        </w:rPr>
        <w:t>4</w:t>
      </w:r>
      <w:r w:rsidRPr="00C71BB3">
        <w:rPr>
          <w:rFonts w:eastAsia="SimSun"/>
          <w:b/>
          <w:bCs/>
          <w:lang w:eastAsia="zh-CN"/>
        </w:rPr>
        <w:t xml:space="preserve">:  </w:t>
      </w:r>
      <w:r>
        <w:rPr>
          <w:rFonts w:eastAsia="SimSun"/>
          <w:b/>
          <w:bCs/>
          <w:lang w:eastAsia="zh-CN"/>
        </w:rPr>
        <w:t>To reduce the number of new cause values introduced, the following failure causes can be introduced and reported in the DATA COLLECITON RESPONSE message:</w:t>
      </w:r>
      <w:r w:rsidRPr="00C71BB3">
        <w:rPr>
          <w:rFonts w:eastAsia="SimSun"/>
          <w:b/>
          <w:bCs/>
          <w:lang w:eastAsia="zh-CN"/>
        </w:rPr>
        <w:t xml:space="preserve"> </w:t>
      </w:r>
    </w:p>
    <w:p w14:paraId="0D091960" w14:textId="77777777" w:rsidR="007608C9" w:rsidRPr="00C71BB3" w:rsidRDefault="007608C9" w:rsidP="007608C9">
      <w:pPr>
        <w:pStyle w:val="ListParagraph"/>
        <w:numPr>
          <w:ilvl w:val="0"/>
          <w:numId w:val="14"/>
        </w:numPr>
        <w:ind w:firstLineChars="0"/>
        <w:rPr>
          <w:rFonts w:eastAsia="SimSun"/>
          <w:b/>
          <w:bCs/>
          <w:lang w:eastAsia="zh-CN"/>
        </w:rPr>
      </w:pPr>
      <w:r w:rsidRPr="00C71BB3">
        <w:rPr>
          <w:b/>
          <w:bCs/>
        </w:rPr>
        <w:t xml:space="preserve">measurement not supported for </w:t>
      </w:r>
      <w:r w:rsidRPr="0088272C">
        <w:rPr>
          <w:b/>
          <w:bCs/>
        </w:rPr>
        <w:t xml:space="preserve">requested </w:t>
      </w:r>
      <w:r>
        <w:rPr>
          <w:b/>
          <w:bCs/>
        </w:rPr>
        <w:t>timing</w:t>
      </w:r>
      <w:r w:rsidRPr="0088272C">
        <w:rPr>
          <w:b/>
          <w:bCs/>
        </w:rPr>
        <w:t xml:space="preserve"> </w:t>
      </w:r>
      <w:proofErr w:type="gramStart"/>
      <w:r w:rsidRPr="0088272C">
        <w:rPr>
          <w:b/>
          <w:bCs/>
        </w:rPr>
        <w:t>configuration</w:t>
      </w:r>
      <w:proofErr w:type="gramEnd"/>
    </w:p>
    <w:p w14:paraId="311F4042" w14:textId="77777777" w:rsidR="007608C9" w:rsidRPr="00C71BB3" w:rsidRDefault="007608C9" w:rsidP="007608C9">
      <w:pPr>
        <w:pStyle w:val="ListParagraph"/>
        <w:numPr>
          <w:ilvl w:val="0"/>
          <w:numId w:val="14"/>
        </w:numPr>
        <w:ind w:firstLineChars="0"/>
        <w:rPr>
          <w:rFonts w:eastAsia="SimSun"/>
          <w:b/>
          <w:bCs/>
          <w:lang w:eastAsia="zh-CN"/>
        </w:rPr>
      </w:pPr>
      <w:r w:rsidRPr="00C71BB3">
        <w:rPr>
          <w:b/>
          <w:bCs/>
        </w:rPr>
        <w:t xml:space="preserve">measurement temporarily not available for </w:t>
      </w:r>
      <w:r w:rsidRPr="0088272C">
        <w:rPr>
          <w:b/>
          <w:bCs/>
        </w:rPr>
        <w:t xml:space="preserve">requested </w:t>
      </w:r>
      <w:r>
        <w:rPr>
          <w:b/>
          <w:bCs/>
        </w:rPr>
        <w:t>timing</w:t>
      </w:r>
      <w:r w:rsidRPr="0088272C">
        <w:rPr>
          <w:b/>
          <w:bCs/>
        </w:rPr>
        <w:t xml:space="preserve"> </w:t>
      </w:r>
      <w:proofErr w:type="gramStart"/>
      <w:r w:rsidRPr="0088272C">
        <w:rPr>
          <w:b/>
          <w:bCs/>
        </w:rPr>
        <w:t>configuration</w:t>
      </w:r>
      <w:proofErr w:type="gramEnd"/>
    </w:p>
    <w:p w14:paraId="16F0E94A" w14:textId="77777777" w:rsidR="007608C9" w:rsidRPr="00981123" w:rsidRDefault="007608C9" w:rsidP="007608C9">
      <w:pPr>
        <w:rPr>
          <w:rFonts w:eastAsia="SimSun"/>
          <w:b/>
          <w:bCs/>
          <w:lang w:eastAsia="zh-CN"/>
        </w:rPr>
      </w:pPr>
      <w:r w:rsidRPr="00981123">
        <w:rPr>
          <w:rFonts w:eastAsia="SimSun"/>
          <w:b/>
          <w:bCs/>
          <w:lang w:eastAsia="zh-CN"/>
        </w:rPr>
        <w:t xml:space="preserve">Proposal 5: It is suggested that RAN3 discusses whether full cause value granularity or a reduced cause value granularity is needed for the reporting of failures due to configuration timing. As a consequence, one approach between Proposal 3 and Proposal 4 should be selected and implemented in the </w:t>
      </w:r>
      <w:proofErr w:type="gramStart"/>
      <w:r w:rsidRPr="00981123">
        <w:rPr>
          <w:rFonts w:eastAsia="SimSun"/>
          <w:b/>
          <w:bCs/>
          <w:lang w:eastAsia="zh-CN"/>
        </w:rPr>
        <w:t>specifications</w:t>
      </w:r>
      <w:proofErr w:type="gramEnd"/>
    </w:p>
    <w:p w14:paraId="2FF220D2" w14:textId="0F88A31A" w:rsidR="007608C9" w:rsidRPr="00C71BB3" w:rsidRDefault="00D8782A" w:rsidP="00676E80">
      <w:pPr>
        <w:rPr>
          <w:rFonts w:eastAsia="SimSun"/>
          <w:b/>
          <w:bCs/>
          <w:lang w:eastAsia="zh-CN"/>
        </w:rPr>
      </w:pPr>
      <w:r>
        <w:rPr>
          <w:rFonts w:eastAsia="SimSun"/>
          <w:b/>
          <w:bCs/>
          <w:lang w:eastAsia="zh-CN"/>
        </w:rPr>
        <w:t xml:space="preserve">Proposal 6: </w:t>
      </w:r>
      <w:r w:rsidR="00BA750A">
        <w:rPr>
          <w:rFonts w:eastAsia="SimSun"/>
          <w:b/>
          <w:bCs/>
          <w:lang w:eastAsia="zh-CN"/>
        </w:rPr>
        <w:t xml:space="preserve">Agree to one of the TPs in </w:t>
      </w:r>
      <w:r w:rsidR="00887EA0" w:rsidRPr="00887EA0">
        <w:rPr>
          <w:rFonts w:eastAsia="SimSun"/>
          <w:b/>
          <w:bCs/>
          <w:lang w:eastAsia="zh-CN"/>
        </w:rPr>
        <w:t>R3-23748</w:t>
      </w:r>
      <w:r w:rsidR="00887EA0">
        <w:rPr>
          <w:rFonts w:eastAsia="SimSun"/>
          <w:b/>
          <w:bCs/>
          <w:lang w:eastAsia="zh-CN"/>
        </w:rPr>
        <w:t>4</w:t>
      </w:r>
      <w:r w:rsidR="00BA750A">
        <w:rPr>
          <w:rFonts w:eastAsia="SimSun"/>
          <w:b/>
          <w:bCs/>
          <w:lang w:eastAsia="zh-CN"/>
        </w:rPr>
        <w:t>, mirroring Proposal 3 and Proposal 4</w:t>
      </w:r>
    </w:p>
    <w:sectPr w:rsidR="007608C9" w:rsidRPr="00C71BB3"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076E6" w14:textId="77777777" w:rsidR="00FA07AB" w:rsidRDefault="00FA07AB">
      <w:r>
        <w:separator/>
      </w:r>
    </w:p>
  </w:endnote>
  <w:endnote w:type="continuationSeparator" w:id="0">
    <w:p w14:paraId="1EE9A6DD" w14:textId="77777777" w:rsidR="00FA07AB" w:rsidRDefault="00FA07AB">
      <w:r>
        <w:continuationSeparator/>
      </w:r>
    </w:p>
  </w:endnote>
  <w:endnote w:type="continuationNotice" w:id="1">
    <w:p w14:paraId="6B0C3D03" w14:textId="77777777" w:rsidR="00FA07AB" w:rsidRDefault="00FA0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91C5" w14:textId="77777777" w:rsidR="00FA07AB" w:rsidRDefault="00FA07AB">
      <w:r>
        <w:separator/>
      </w:r>
    </w:p>
  </w:footnote>
  <w:footnote w:type="continuationSeparator" w:id="0">
    <w:p w14:paraId="4549D93D" w14:textId="77777777" w:rsidR="00FA07AB" w:rsidRDefault="00FA07AB">
      <w:r>
        <w:continuationSeparator/>
      </w:r>
    </w:p>
  </w:footnote>
  <w:footnote w:type="continuationNotice" w:id="1">
    <w:p w14:paraId="061179A7" w14:textId="77777777" w:rsidR="00FA07AB" w:rsidRDefault="00FA0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25E86"/>
    <w:multiLevelType w:val="hybridMultilevel"/>
    <w:tmpl w:val="2C484342"/>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7DB50B3"/>
    <w:multiLevelType w:val="hybridMultilevel"/>
    <w:tmpl w:val="32B015F6"/>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635501C7"/>
    <w:multiLevelType w:val="hybridMultilevel"/>
    <w:tmpl w:val="EB56C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6C73F2"/>
    <w:multiLevelType w:val="hybridMultilevel"/>
    <w:tmpl w:val="377AB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7C161B9B"/>
    <w:multiLevelType w:val="hybridMultilevel"/>
    <w:tmpl w:val="A2704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23"/>
  </w:num>
  <w:num w:numId="2" w16cid:durableId="860053960">
    <w:abstractNumId w:val="13"/>
  </w:num>
  <w:num w:numId="3" w16cid:durableId="114564446">
    <w:abstractNumId w:val="3"/>
  </w:num>
  <w:num w:numId="4" w16cid:durableId="1304191565">
    <w:abstractNumId w:val="6"/>
  </w:num>
  <w:num w:numId="5" w16cid:durableId="1947079090">
    <w:abstractNumId w:val="11"/>
  </w:num>
  <w:num w:numId="6" w16cid:durableId="235938462">
    <w:abstractNumId w:val="10"/>
  </w:num>
  <w:num w:numId="7" w16cid:durableId="964314548">
    <w:abstractNumId w:val="5"/>
  </w:num>
  <w:num w:numId="8" w16cid:durableId="1323704347">
    <w:abstractNumId w:val="17"/>
  </w:num>
  <w:num w:numId="9" w16cid:durableId="1914389675">
    <w:abstractNumId w:val="18"/>
  </w:num>
  <w:num w:numId="10" w16cid:durableId="63795602">
    <w:abstractNumId w:val="9"/>
  </w:num>
  <w:num w:numId="11" w16cid:durableId="1320186862">
    <w:abstractNumId w:val="12"/>
  </w:num>
  <w:num w:numId="12" w16cid:durableId="1003050854">
    <w:abstractNumId w:val="16"/>
  </w:num>
  <w:num w:numId="13" w16cid:durableId="569392857">
    <w:abstractNumId w:val="21"/>
  </w:num>
  <w:num w:numId="14" w16cid:durableId="2043823329">
    <w:abstractNumId w:val="20"/>
  </w:num>
  <w:num w:numId="15" w16cid:durableId="780422348">
    <w:abstractNumId w:val="14"/>
  </w:num>
  <w:num w:numId="16" w16cid:durableId="184757816">
    <w:abstractNumId w:val="4"/>
  </w:num>
  <w:num w:numId="17" w16cid:durableId="1334067441">
    <w:abstractNumId w:val="1"/>
  </w:num>
  <w:num w:numId="18" w16cid:durableId="21002456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3066135">
    <w:abstractNumId w:val="19"/>
  </w:num>
  <w:num w:numId="20" w16cid:durableId="2093353441">
    <w:abstractNumId w:val="18"/>
  </w:num>
  <w:num w:numId="21" w16cid:durableId="1959220524">
    <w:abstractNumId w:val="2"/>
  </w:num>
  <w:num w:numId="22" w16cid:durableId="1915160563">
    <w:abstractNumId w:val="8"/>
  </w:num>
  <w:num w:numId="23" w16cid:durableId="1145900585">
    <w:abstractNumId w:val="22"/>
  </w:num>
  <w:num w:numId="24" w16cid:durableId="890194421">
    <w:abstractNumId w:val="15"/>
  </w:num>
  <w:num w:numId="25" w16cid:durableId="75297260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4A5"/>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A0"/>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1ABE"/>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3B52"/>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1"/>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1DB"/>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546"/>
    <w:rsid w:val="00126BF7"/>
    <w:rsid w:val="00126CB7"/>
    <w:rsid w:val="00126D88"/>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52F"/>
    <w:rsid w:val="001B4939"/>
    <w:rsid w:val="001B4A16"/>
    <w:rsid w:val="001B4C43"/>
    <w:rsid w:val="001B4DB9"/>
    <w:rsid w:val="001B4E16"/>
    <w:rsid w:val="001B5057"/>
    <w:rsid w:val="001B50E8"/>
    <w:rsid w:val="001B511A"/>
    <w:rsid w:val="001B5781"/>
    <w:rsid w:val="001B57B0"/>
    <w:rsid w:val="001B5E85"/>
    <w:rsid w:val="001B5F12"/>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71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800"/>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B0"/>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366"/>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8F0"/>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59DA"/>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E42"/>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AE1"/>
    <w:rsid w:val="002E4C5F"/>
    <w:rsid w:val="002E4DB4"/>
    <w:rsid w:val="002E4F43"/>
    <w:rsid w:val="002E52F1"/>
    <w:rsid w:val="002E5527"/>
    <w:rsid w:val="002E5A45"/>
    <w:rsid w:val="002E5E1A"/>
    <w:rsid w:val="002E60B3"/>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3AC"/>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07DCB"/>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873"/>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741"/>
    <w:rsid w:val="00356AF0"/>
    <w:rsid w:val="00357795"/>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20B"/>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5EB9"/>
    <w:rsid w:val="003B62E9"/>
    <w:rsid w:val="003B6310"/>
    <w:rsid w:val="003B64F5"/>
    <w:rsid w:val="003B6ACB"/>
    <w:rsid w:val="003B7B67"/>
    <w:rsid w:val="003B7C7F"/>
    <w:rsid w:val="003B7E1F"/>
    <w:rsid w:val="003B7E2B"/>
    <w:rsid w:val="003C0A06"/>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B77"/>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27C"/>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01B"/>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A0"/>
    <w:rsid w:val="004131D9"/>
    <w:rsid w:val="0041325F"/>
    <w:rsid w:val="00413410"/>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A2C"/>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1BE"/>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C7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1BA"/>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9D6"/>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17F8"/>
    <w:rsid w:val="005223F3"/>
    <w:rsid w:val="00522984"/>
    <w:rsid w:val="00522A48"/>
    <w:rsid w:val="00522B71"/>
    <w:rsid w:val="00522D0C"/>
    <w:rsid w:val="00523612"/>
    <w:rsid w:val="00523857"/>
    <w:rsid w:val="0052393B"/>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DD7"/>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49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8C"/>
    <w:rsid w:val="00566268"/>
    <w:rsid w:val="00566A00"/>
    <w:rsid w:val="00566B8D"/>
    <w:rsid w:val="00566E1C"/>
    <w:rsid w:val="00566E95"/>
    <w:rsid w:val="00567344"/>
    <w:rsid w:val="0056760B"/>
    <w:rsid w:val="0056791E"/>
    <w:rsid w:val="00567B38"/>
    <w:rsid w:val="00567C03"/>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4FA6"/>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9D1"/>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11B"/>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7B7"/>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17DB0"/>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4E5E"/>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CF9"/>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5890"/>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2D8"/>
    <w:rsid w:val="0066559B"/>
    <w:rsid w:val="00665B4B"/>
    <w:rsid w:val="0066605D"/>
    <w:rsid w:val="006660C6"/>
    <w:rsid w:val="0066614E"/>
    <w:rsid w:val="00666395"/>
    <w:rsid w:val="0066679A"/>
    <w:rsid w:val="006668ED"/>
    <w:rsid w:val="00666B47"/>
    <w:rsid w:val="00666C96"/>
    <w:rsid w:val="00666DD8"/>
    <w:rsid w:val="0066781B"/>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6E80"/>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39D"/>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641"/>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2F10"/>
    <w:rsid w:val="006D329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97C"/>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4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5E8"/>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7E8"/>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EE4"/>
    <w:rsid w:val="00723F66"/>
    <w:rsid w:val="00724D01"/>
    <w:rsid w:val="00725027"/>
    <w:rsid w:val="00725A0C"/>
    <w:rsid w:val="00725BB9"/>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A1"/>
    <w:rsid w:val="00750FF1"/>
    <w:rsid w:val="00751550"/>
    <w:rsid w:val="0075159D"/>
    <w:rsid w:val="0075167A"/>
    <w:rsid w:val="00751F8D"/>
    <w:rsid w:val="00752815"/>
    <w:rsid w:val="0075283C"/>
    <w:rsid w:val="0075286F"/>
    <w:rsid w:val="00752B11"/>
    <w:rsid w:val="00752F9B"/>
    <w:rsid w:val="007532FA"/>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8C9"/>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1F6"/>
    <w:rsid w:val="00771300"/>
    <w:rsid w:val="00771617"/>
    <w:rsid w:val="0077190D"/>
    <w:rsid w:val="00771DA9"/>
    <w:rsid w:val="00771DDB"/>
    <w:rsid w:val="007722BE"/>
    <w:rsid w:val="00772561"/>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6F8B"/>
    <w:rsid w:val="0077723E"/>
    <w:rsid w:val="007774B2"/>
    <w:rsid w:val="007775CE"/>
    <w:rsid w:val="007778F6"/>
    <w:rsid w:val="00777EEE"/>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1EB5"/>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7A"/>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92C"/>
    <w:rsid w:val="007A2FA4"/>
    <w:rsid w:val="007A2FB0"/>
    <w:rsid w:val="007A3DBC"/>
    <w:rsid w:val="007A4042"/>
    <w:rsid w:val="007A486D"/>
    <w:rsid w:val="007A4999"/>
    <w:rsid w:val="007A4CD1"/>
    <w:rsid w:val="007A50B9"/>
    <w:rsid w:val="007A6291"/>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5E6"/>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12E"/>
    <w:rsid w:val="007C6253"/>
    <w:rsid w:val="007C62B0"/>
    <w:rsid w:val="007C6699"/>
    <w:rsid w:val="007C6B55"/>
    <w:rsid w:val="007C6C78"/>
    <w:rsid w:val="007C74CD"/>
    <w:rsid w:val="007C77DE"/>
    <w:rsid w:val="007C785A"/>
    <w:rsid w:val="007C7B9A"/>
    <w:rsid w:val="007C7F03"/>
    <w:rsid w:val="007D036B"/>
    <w:rsid w:val="007D0AAC"/>
    <w:rsid w:val="007D0ABA"/>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6D4D"/>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9A8"/>
    <w:rsid w:val="00815ED7"/>
    <w:rsid w:val="0081660D"/>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766"/>
    <w:rsid w:val="00821F8D"/>
    <w:rsid w:val="0082224E"/>
    <w:rsid w:val="00822783"/>
    <w:rsid w:val="008229DF"/>
    <w:rsid w:val="00822F59"/>
    <w:rsid w:val="0082326C"/>
    <w:rsid w:val="008236A1"/>
    <w:rsid w:val="008237DA"/>
    <w:rsid w:val="00823983"/>
    <w:rsid w:val="00823FA4"/>
    <w:rsid w:val="0082436A"/>
    <w:rsid w:val="00824490"/>
    <w:rsid w:val="0082460E"/>
    <w:rsid w:val="008246E5"/>
    <w:rsid w:val="00824948"/>
    <w:rsid w:val="00824A5E"/>
    <w:rsid w:val="00824A74"/>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911"/>
    <w:rsid w:val="008579B1"/>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6137"/>
    <w:rsid w:val="008675AA"/>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518"/>
    <w:rsid w:val="00874C91"/>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1CC"/>
    <w:rsid w:val="008814CB"/>
    <w:rsid w:val="0088193D"/>
    <w:rsid w:val="008819AE"/>
    <w:rsid w:val="00881BC4"/>
    <w:rsid w:val="00881BC8"/>
    <w:rsid w:val="008822F9"/>
    <w:rsid w:val="0088272C"/>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6C"/>
    <w:rsid w:val="00886673"/>
    <w:rsid w:val="00886873"/>
    <w:rsid w:val="00886FF5"/>
    <w:rsid w:val="008875C7"/>
    <w:rsid w:val="008877CB"/>
    <w:rsid w:val="00887936"/>
    <w:rsid w:val="00887EA0"/>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43E"/>
    <w:rsid w:val="00896C62"/>
    <w:rsid w:val="00896E62"/>
    <w:rsid w:val="00896ECC"/>
    <w:rsid w:val="00896F7F"/>
    <w:rsid w:val="0089753A"/>
    <w:rsid w:val="00897821"/>
    <w:rsid w:val="00897872"/>
    <w:rsid w:val="00897E5C"/>
    <w:rsid w:val="008A01F4"/>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AE8"/>
    <w:rsid w:val="008B3F6A"/>
    <w:rsid w:val="008B446A"/>
    <w:rsid w:val="008B4CE8"/>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1C0D"/>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BCE"/>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0A0"/>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1EC"/>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2248"/>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B8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A5C"/>
    <w:rsid w:val="009A5B2E"/>
    <w:rsid w:val="009A5C52"/>
    <w:rsid w:val="009A5CEE"/>
    <w:rsid w:val="009A5E64"/>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BB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2A63"/>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573"/>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6CCD"/>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DC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67"/>
    <w:rsid w:val="009F20F9"/>
    <w:rsid w:val="009F2B7C"/>
    <w:rsid w:val="009F2DA8"/>
    <w:rsid w:val="009F2EFD"/>
    <w:rsid w:val="009F336B"/>
    <w:rsid w:val="009F375E"/>
    <w:rsid w:val="009F37FF"/>
    <w:rsid w:val="009F39B2"/>
    <w:rsid w:val="009F4000"/>
    <w:rsid w:val="009F4071"/>
    <w:rsid w:val="009F458A"/>
    <w:rsid w:val="009F458D"/>
    <w:rsid w:val="009F479F"/>
    <w:rsid w:val="009F498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A04"/>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5DA9"/>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5928"/>
    <w:rsid w:val="00A5595D"/>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863"/>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0F9"/>
    <w:rsid w:val="00AB1523"/>
    <w:rsid w:val="00AB193F"/>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BAE"/>
    <w:rsid w:val="00AB4D4F"/>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3A6"/>
    <w:rsid w:val="00AE5600"/>
    <w:rsid w:val="00AE5D63"/>
    <w:rsid w:val="00AE5DB4"/>
    <w:rsid w:val="00AE6040"/>
    <w:rsid w:val="00AE60F7"/>
    <w:rsid w:val="00AE62A8"/>
    <w:rsid w:val="00AE6E6C"/>
    <w:rsid w:val="00AE6F49"/>
    <w:rsid w:val="00AE7A3C"/>
    <w:rsid w:val="00AE7BEB"/>
    <w:rsid w:val="00AE7EA7"/>
    <w:rsid w:val="00AF0536"/>
    <w:rsid w:val="00AF08D8"/>
    <w:rsid w:val="00AF0CA6"/>
    <w:rsid w:val="00AF0EEA"/>
    <w:rsid w:val="00AF1554"/>
    <w:rsid w:val="00AF1890"/>
    <w:rsid w:val="00AF1E70"/>
    <w:rsid w:val="00AF26CC"/>
    <w:rsid w:val="00AF2C27"/>
    <w:rsid w:val="00AF2F3F"/>
    <w:rsid w:val="00AF312E"/>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F6B"/>
    <w:rsid w:val="00B242BA"/>
    <w:rsid w:val="00B24CB4"/>
    <w:rsid w:val="00B24D9D"/>
    <w:rsid w:val="00B24E56"/>
    <w:rsid w:val="00B24EB7"/>
    <w:rsid w:val="00B25512"/>
    <w:rsid w:val="00B25812"/>
    <w:rsid w:val="00B25C63"/>
    <w:rsid w:val="00B26195"/>
    <w:rsid w:val="00B26332"/>
    <w:rsid w:val="00B26A0F"/>
    <w:rsid w:val="00B2709E"/>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6DC"/>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1EC3"/>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5AD"/>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50A"/>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922"/>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33B"/>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09"/>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724"/>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5C79"/>
    <w:rsid w:val="00C261E5"/>
    <w:rsid w:val="00C268BF"/>
    <w:rsid w:val="00C275A6"/>
    <w:rsid w:val="00C277D4"/>
    <w:rsid w:val="00C27E5A"/>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618"/>
    <w:rsid w:val="00C4271F"/>
    <w:rsid w:val="00C42D5A"/>
    <w:rsid w:val="00C42D6F"/>
    <w:rsid w:val="00C42F0F"/>
    <w:rsid w:val="00C43068"/>
    <w:rsid w:val="00C430BB"/>
    <w:rsid w:val="00C43105"/>
    <w:rsid w:val="00C4333F"/>
    <w:rsid w:val="00C4356D"/>
    <w:rsid w:val="00C435C9"/>
    <w:rsid w:val="00C43F80"/>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D9"/>
    <w:rsid w:val="00C609AB"/>
    <w:rsid w:val="00C613C1"/>
    <w:rsid w:val="00C613E6"/>
    <w:rsid w:val="00C614B9"/>
    <w:rsid w:val="00C61968"/>
    <w:rsid w:val="00C61B79"/>
    <w:rsid w:val="00C61BC6"/>
    <w:rsid w:val="00C61C41"/>
    <w:rsid w:val="00C62538"/>
    <w:rsid w:val="00C6290F"/>
    <w:rsid w:val="00C6298D"/>
    <w:rsid w:val="00C62996"/>
    <w:rsid w:val="00C62C9B"/>
    <w:rsid w:val="00C63024"/>
    <w:rsid w:val="00C6329D"/>
    <w:rsid w:val="00C632F8"/>
    <w:rsid w:val="00C6341F"/>
    <w:rsid w:val="00C63572"/>
    <w:rsid w:val="00C63735"/>
    <w:rsid w:val="00C639F0"/>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3"/>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8C4"/>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0D"/>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9D"/>
    <w:rsid w:val="00CD64F5"/>
    <w:rsid w:val="00CD67F8"/>
    <w:rsid w:val="00CD69CD"/>
    <w:rsid w:val="00CD6AF3"/>
    <w:rsid w:val="00CD6B31"/>
    <w:rsid w:val="00CD6ED2"/>
    <w:rsid w:val="00CD6F6F"/>
    <w:rsid w:val="00CD74D9"/>
    <w:rsid w:val="00CD7612"/>
    <w:rsid w:val="00CD769E"/>
    <w:rsid w:val="00CD7945"/>
    <w:rsid w:val="00CD7B56"/>
    <w:rsid w:val="00CD7D7E"/>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394D"/>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3E5"/>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90A"/>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1F5"/>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8782A"/>
    <w:rsid w:val="00D9074A"/>
    <w:rsid w:val="00D9080A"/>
    <w:rsid w:val="00D9097D"/>
    <w:rsid w:val="00D91357"/>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1"/>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3F5"/>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3F8"/>
    <w:rsid w:val="00DF26D4"/>
    <w:rsid w:val="00DF2793"/>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BC8"/>
    <w:rsid w:val="00E30D80"/>
    <w:rsid w:val="00E3131F"/>
    <w:rsid w:val="00E313BF"/>
    <w:rsid w:val="00E3198C"/>
    <w:rsid w:val="00E319C5"/>
    <w:rsid w:val="00E31B55"/>
    <w:rsid w:val="00E31FC7"/>
    <w:rsid w:val="00E32284"/>
    <w:rsid w:val="00E3228B"/>
    <w:rsid w:val="00E324CC"/>
    <w:rsid w:val="00E325E2"/>
    <w:rsid w:val="00E32935"/>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0BA3"/>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77E03"/>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3E2B"/>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0EF7"/>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55"/>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205"/>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55"/>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6DB9"/>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DA9"/>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1E"/>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99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95"/>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97F96"/>
    <w:rsid w:val="00FA0039"/>
    <w:rsid w:val="00FA068C"/>
    <w:rsid w:val="00FA07AB"/>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2B4"/>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49166ACE-EF6C-4256-B431-3E9EDD9CC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1741</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11298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4</cp:revision>
  <cp:lastPrinted>2009-04-24T22:01:00Z</cp:lastPrinted>
  <dcterms:created xsi:type="dcterms:W3CDTF">2023-11-02T11:58:00Z</dcterms:created>
  <dcterms:modified xsi:type="dcterms:W3CDTF">2023-11-02T18:17:00Z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